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3A" w:rsidRDefault="0004053A" w:rsidP="0004053A">
      <w:pPr>
        <w:tabs>
          <w:tab w:val="left" w:pos="0"/>
        </w:tabs>
        <w:spacing w:after="0" w:line="240" w:lineRule="auto"/>
        <w:contextualSpacing/>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Revised 12/1/16</w:t>
      </w:r>
    </w:p>
    <w:p w:rsidR="00FD64E8" w:rsidRDefault="00E11E01" w:rsidP="0080255E">
      <w:pPr>
        <w:tabs>
          <w:tab w:val="left" w:pos="0"/>
        </w:tabs>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ST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AN</w:t>
      </w:r>
      <w:r>
        <w:rPr>
          <w:rFonts w:ascii="Times New Roman" w:eastAsia="Times New Roman" w:hAnsi="Times New Roman" w:cs="Times New Roman"/>
          <w:b/>
          <w:bCs/>
          <w:spacing w:val="-2"/>
          <w:sz w:val="24"/>
          <w:szCs w:val="24"/>
        </w:rPr>
        <w:t>K</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2"/>
          <w:sz w:val="24"/>
          <w:szCs w:val="24"/>
        </w:rPr>
        <w:t>U</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Y COURT</w:t>
      </w:r>
    </w:p>
    <w:p w:rsidR="0028165A" w:rsidRDefault="00E11E01" w:rsidP="0080255E">
      <w:pPr>
        <w:tabs>
          <w:tab w:val="left" w:pos="0"/>
        </w:tab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w:t>
      </w:r>
      <w:r>
        <w:rPr>
          <w:rFonts w:ascii="Times New Roman" w:eastAsia="Times New Roman" w:hAnsi="Times New Roman" w:cs="Times New Roman"/>
          <w:b/>
          <w:bCs/>
          <w:spacing w:val="1"/>
          <w:sz w:val="24"/>
          <w:szCs w:val="24"/>
        </w:rPr>
        <w:t>ST</w:t>
      </w:r>
      <w:r>
        <w:rPr>
          <w:rFonts w:ascii="Times New Roman" w:eastAsia="Times New Roman" w:hAnsi="Times New Roman" w:cs="Times New Roman"/>
          <w:b/>
          <w:bCs/>
          <w:sz w:val="24"/>
          <w:szCs w:val="24"/>
        </w:rPr>
        <w:t>RICT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RHODE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SL</w:t>
      </w:r>
      <w:r>
        <w:rPr>
          <w:rFonts w:ascii="Times New Roman" w:eastAsia="Times New Roman" w:hAnsi="Times New Roman" w:cs="Times New Roman"/>
          <w:b/>
          <w:bCs/>
          <w:sz w:val="24"/>
          <w:szCs w:val="24"/>
        </w:rPr>
        <w:t>AND</w:t>
      </w:r>
    </w:p>
    <w:p w:rsidR="0028165A" w:rsidRDefault="0028165A" w:rsidP="0080255E">
      <w:pPr>
        <w:spacing w:after="0" w:line="240" w:lineRule="auto"/>
        <w:contextualSpacing/>
        <w:rPr>
          <w:sz w:val="17"/>
          <w:szCs w:val="17"/>
        </w:rPr>
      </w:pPr>
    </w:p>
    <w:p w:rsidR="0028165A" w:rsidRDefault="0028165A" w:rsidP="0080255E">
      <w:pPr>
        <w:spacing w:after="0" w:line="240" w:lineRule="auto"/>
        <w:contextualSpacing/>
        <w:rPr>
          <w:sz w:val="20"/>
          <w:szCs w:val="20"/>
        </w:rPr>
      </w:pPr>
    </w:p>
    <w:p w:rsidR="0028165A" w:rsidRDefault="0028165A" w:rsidP="0080255E">
      <w:pPr>
        <w:spacing w:after="0" w:line="240" w:lineRule="auto"/>
        <w:contextualSpacing/>
        <w:rPr>
          <w:sz w:val="20"/>
          <w:szCs w:val="20"/>
        </w:rPr>
      </w:pPr>
    </w:p>
    <w:p w:rsidR="0028165A" w:rsidRDefault="00823F63" w:rsidP="0080255E">
      <w:pPr>
        <w:tabs>
          <w:tab w:val="left" w:pos="5880"/>
        </w:tabs>
        <w:spacing w:after="0" w:line="240" w:lineRule="auto"/>
        <w:ind w:left="120" w:right="-20"/>
        <w:contextualSpacing/>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6192" behindDoc="1" locked="0" layoutInCell="1" allowOverlap="1" wp14:anchorId="08DA030C" wp14:editId="2EB39377">
                <wp:simplePos x="0" y="0"/>
                <wp:positionH relativeFrom="page">
                  <wp:posOffset>895985</wp:posOffset>
                </wp:positionH>
                <wp:positionV relativeFrom="paragraph">
                  <wp:posOffset>-174625</wp:posOffset>
                </wp:positionV>
                <wp:extent cx="5980430" cy="1270"/>
                <wp:effectExtent l="10160" t="6350" r="10160" b="1143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275"/>
                          <a:chExt cx="9418" cy="2"/>
                        </a:xfrm>
                      </wpg:grpSpPr>
                      <wps:wsp>
                        <wps:cNvPr id="10" name="Freeform 11"/>
                        <wps:cNvSpPr>
                          <a:spLocks/>
                        </wps:cNvSpPr>
                        <wps:spPr bwMode="auto">
                          <a:xfrm>
                            <a:off x="1411" y="-275"/>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70.55pt;margin-top:-13.75pt;width:470.9pt;height:.1pt;z-index:-251660288;mso-position-horizontal-relative:page" coordorigin="1411,-275"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">
                <v:shape id="Freeform 11" o:spid="_x0000_s1027" style="position:absolute;left:1411;top:-27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kicQA&#10;AADbAAAADwAAAGRycy9kb3ducmV2LnhtbESPQWvCQBCF7wX/wzKCt7pRpNjUVURRpIeCqYcch+w0&#10;SZudDburpv++cyh4m+G9ee+b1WZwnbpRiK1nA7NpBoq48rbl2sDl8/C8BBUTssXOMxn4pQib9ehp&#10;hbn1dz7TrUi1khCOORpoUupzrWPVkMM49T2xaF8+OEyyhlrbgHcJd52eZ9mLdtiyNDTY066h6qe4&#10;OgPH1+9YclgujsU+e5+Xbnf5KFtjJuNh+wYq0ZAe5v/rkxV8oZdfZA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q5InEAAAA2wAAAA8AAAAAAAAAAAAAAAAAmAIAAGRycy9k&#10;b3ducmV2LnhtbFBLBQYAAAAABAAEAPUAAACJAwAAAAA=&#10;" path="m,l9418,e" filled="f" strokeweight=".82pt">
                  <v:path arrowok="t" o:connecttype="custom" o:connectlocs="0,0;9418,0" o:connectangles="0,0"/>
                </v:shape>
                <w10:wrap anchorx="page"/>
              </v:group>
            </w:pict>
          </mc:Fallback>
        </mc:AlternateContent>
      </w:r>
      <w:r w:rsidR="00E11E01">
        <w:rPr>
          <w:rFonts w:ascii="Times New Roman" w:eastAsia="Times New Roman" w:hAnsi="Times New Roman" w:cs="Times New Roman"/>
          <w:spacing w:val="-3"/>
          <w:sz w:val="24"/>
          <w:szCs w:val="24"/>
        </w:rPr>
        <w:t>I</w:t>
      </w:r>
      <w:r w:rsidR="00E11E01">
        <w:rPr>
          <w:rFonts w:ascii="Times New Roman" w:eastAsia="Times New Roman" w:hAnsi="Times New Roman" w:cs="Times New Roman"/>
          <w:sz w:val="24"/>
          <w:szCs w:val="24"/>
        </w:rPr>
        <w:t>n</w:t>
      </w:r>
      <w:r w:rsidR="00E11E01">
        <w:rPr>
          <w:rFonts w:ascii="Times New Roman" w:eastAsia="Times New Roman" w:hAnsi="Times New Roman" w:cs="Times New Roman"/>
          <w:spacing w:val="2"/>
          <w:sz w:val="24"/>
          <w:szCs w:val="24"/>
        </w:rPr>
        <w:t xml:space="preserve"> </w:t>
      </w:r>
      <w:r w:rsidR="00E11E01">
        <w:rPr>
          <w:rFonts w:ascii="Times New Roman" w:eastAsia="Times New Roman" w:hAnsi="Times New Roman" w:cs="Times New Roman"/>
          <w:spacing w:val="-1"/>
          <w:sz w:val="24"/>
          <w:szCs w:val="24"/>
        </w:rPr>
        <w:t>re</w:t>
      </w:r>
      <w:r w:rsidR="006409D7">
        <w:rPr>
          <w:rFonts w:ascii="Times New Roman" w:eastAsia="Times New Roman" w:hAnsi="Times New Roman" w:cs="Times New Roman"/>
          <w:sz w:val="24"/>
          <w:szCs w:val="24"/>
        </w:rPr>
        <w:t xml:space="preserve">: </w:t>
      </w:r>
      <w:r w:rsidR="00FD64E8" w:rsidRPr="0080255E">
        <w:rPr>
          <w:rFonts w:ascii="Times New Roman" w:eastAsia="Times New Roman" w:hAnsi="Times New Roman" w:cs="Times New Roman"/>
          <w:sz w:val="24"/>
          <w:szCs w:val="24"/>
          <w:highlight w:val="yellow"/>
        </w:rPr>
        <w:t>[</w:t>
      </w:r>
      <w:r w:rsidR="00C900B5" w:rsidRPr="00C900B5">
        <w:rPr>
          <w:rFonts w:ascii="Times New Roman" w:eastAsia="Times New Roman" w:hAnsi="Times New Roman" w:cs="Times New Roman"/>
          <w:sz w:val="24"/>
          <w:szCs w:val="24"/>
          <w:highlight w:val="yellow"/>
        </w:rPr>
        <w:t>Debtor</w:t>
      </w:r>
      <w:r w:rsidR="00FD64E8">
        <w:rPr>
          <w:rFonts w:ascii="Times New Roman" w:eastAsia="Times New Roman" w:hAnsi="Times New Roman" w:cs="Times New Roman"/>
          <w:sz w:val="24"/>
          <w:szCs w:val="24"/>
          <w:highlight w:val="yellow"/>
        </w:rPr>
        <w:t>’s</w:t>
      </w:r>
      <w:r w:rsidR="00C900B5" w:rsidRPr="00C900B5">
        <w:rPr>
          <w:rFonts w:ascii="Times New Roman" w:eastAsia="Times New Roman" w:hAnsi="Times New Roman" w:cs="Times New Roman"/>
          <w:sz w:val="24"/>
          <w:szCs w:val="24"/>
          <w:highlight w:val="yellow"/>
        </w:rPr>
        <w:t>/Debt</w:t>
      </w:r>
      <w:r w:rsidR="003249BF">
        <w:rPr>
          <w:rFonts w:ascii="Times New Roman" w:eastAsia="Times New Roman" w:hAnsi="Times New Roman" w:cs="Times New Roman"/>
          <w:sz w:val="24"/>
          <w:szCs w:val="24"/>
          <w:highlight w:val="yellow"/>
        </w:rPr>
        <w:t>or</w:t>
      </w:r>
      <w:r w:rsidR="003249BF" w:rsidRPr="003249BF">
        <w:rPr>
          <w:rFonts w:ascii="Times New Roman" w:eastAsia="Times New Roman" w:hAnsi="Times New Roman" w:cs="Times New Roman"/>
          <w:sz w:val="24"/>
          <w:szCs w:val="24"/>
          <w:highlight w:val="yellow"/>
        </w:rPr>
        <w:t>s</w:t>
      </w:r>
      <w:r w:rsidR="00FD64E8">
        <w:rPr>
          <w:rFonts w:ascii="Times New Roman" w:eastAsia="Times New Roman" w:hAnsi="Times New Roman" w:cs="Times New Roman"/>
          <w:sz w:val="24"/>
          <w:szCs w:val="24"/>
          <w:highlight w:val="yellow"/>
        </w:rPr>
        <w:t>’ Name(s)</w:t>
      </w:r>
      <w:r w:rsidR="00FD64E8" w:rsidRPr="0080255E">
        <w:rPr>
          <w:rFonts w:ascii="Times New Roman" w:eastAsia="Times New Roman" w:hAnsi="Times New Roman" w:cs="Times New Roman"/>
          <w:sz w:val="24"/>
          <w:szCs w:val="24"/>
          <w:highlight w:val="yellow"/>
        </w:rPr>
        <w:t>]</w:t>
      </w:r>
      <w:r w:rsidR="00E11E01">
        <w:rPr>
          <w:rFonts w:ascii="Times New Roman" w:eastAsia="Times New Roman" w:hAnsi="Times New Roman" w:cs="Times New Roman"/>
          <w:sz w:val="24"/>
          <w:szCs w:val="24"/>
        </w:rPr>
        <w:tab/>
      </w:r>
      <w:r w:rsidR="00E11E01">
        <w:rPr>
          <w:rFonts w:ascii="Times New Roman" w:eastAsia="Times New Roman" w:hAnsi="Times New Roman" w:cs="Times New Roman"/>
          <w:spacing w:val="-2"/>
          <w:sz w:val="24"/>
          <w:szCs w:val="24"/>
        </w:rPr>
        <w:t>B</w:t>
      </w:r>
      <w:r w:rsidR="006409D7">
        <w:rPr>
          <w:rFonts w:ascii="Times New Roman" w:eastAsia="Times New Roman" w:hAnsi="Times New Roman" w:cs="Times New Roman"/>
          <w:sz w:val="24"/>
          <w:szCs w:val="24"/>
        </w:rPr>
        <w:t xml:space="preserve">K No: </w:t>
      </w:r>
      <w:r w:rsidR="00FD64E8" w:rsidRPr="0080255E">
        <w:rPr>
          <w:rFonts w:ascii="Times New Roman" w:eastAsia="Times New Roman" w:hAnsi="Times New Roman" w:cs="Times New Roman"/>
          <w:sz w:val="24"/>
          <w:szCs w:val="24"/>
          <w:highlight w:val="yellow"/>
        </w:rPr>
        <w:t>[XX-XXXXX]</w:t>
      </w:r>
    </w:p>
    <w:p w:rsidR="00FD64E8" w:rsidRDefault="00FD64E8" w:rsidP="0080255E">
      <w:pPr>
        <w:tabs>
          <w:tab w:val="left" w:pos="5880"/>
        </w:tabs>
        <w:spacing w:after="0" w:line="240" w:lineRule="auto"/>
        <w:ind w:left="120" w:right="-20"/>
        <w:contextualSpacing/>
        <w:rPr>
          <w:sz w:val="26"/>
          <w:szCs w:val="26"/>
        </w:rPr>
      </w:pPr>
    </w:p>
    <w:p w:rsidR="0028165A" w:rsidRDefault="00823F63" w:rsidP="0080255E">
      <w:pPr>
        <w:tabs>
          <w:tab w:val="left" w:pos="5880"/>
        </w:tabs>
        <w:spacing w:after="0" w:line="240" w:lineRule="auto"/>
        <w:ind w:right="-20" w:firstLine="720"/>
        <w:contextualSpacing/>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7216" behindDoc="1" locked="0" layoutInCell="1" allowOverlap="1" wp14:anchorId="3A2D073C" wp14:editId="6C7B5BD1">
                <wp:simplePos x="0" y="0"/>
                <wp:positionH relativeFrom="page">
                  <wp:posOffset>895985</wp:posOffset>
                </wp:positionH>
                <wp:positionV relativeFrom="paragraph">
                  <wp:posOffset>374015</wp:posOffset>
                </wp:positionV>
                <wp:extent cx="5980430" cy="1270"/>
                <wp:effectExtent l="10160" t="12065" r="10160" b="571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589"/>
                          <a:chExt cx="9418" cy="2"/>
                        </a:xfrm>
                      </wpg:grpSpPr>
                      <wps:wsp>
                        <wps:cNvPr id="8" name="Freeform 9"/>
                        <wps:cNvSpPr>
                          <a:spLocks/>
                        </wps:cNvSpPr>
                        <wps:spPr bwMode="auto">
                          <a:xfrm>
                            <a:off x="1411" y="589"/>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70.55pt;margin-top:29.45pt;width:470.9pt;height:.1pt;z-index:-251659264;mso-position-horizontal-relative:page" coordorigin="1411,589"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">
                <v:shape id="Freeform 9" o:spid="_x0000_s1027" style="position:absolute;left:1411;top:589;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EmcAA&#10;AADaAAAADwAAAGRycy9kb3ducmV2LnhtbERPz2vCMBS+C/sfwht409QyhqtGkY6J7DBY56HHR/Ns&#10;qs1LSTKt/705DHb8+H6vt6PtxZV86BwrWMwzEMSN0x23Co4/H7MliBCRNfaOScGdAmw3T5M1Ftrd&#10;+JuuVWxFCuFQoAIT41BIGRpDFsPcDcSJOzlvMSboW6k93lK47WWeZa/SYsepweBApaHmUv1aBfu3&#10;c6jZL1/21Xv2mde2PH7VnVLT53G3AhFpjP/iP/dBK0hb05V0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FEmcAAAADaAAAADwAAAAAAAAAAAAAAAACYAgAAZHJzL2Rvd25y&#10;ZXYueG1sUEsFBgAAAAAEAAQA9QAAAIUDAAAAAA==&#10;" path="m,l9418,e" filled="f" strokeweight=".82pt">
                  <v:path arrowok="t" o:connecttype="custom" o:connectlocs="0,0;9418,0" o:connectangles="0,0"/>
                </v:shape>
                <w10:wrap anchorx="page"/>
              </v:group>
            </w:pict>
          </mc:Fallback>
        </mc:AlternateContent>
      </w:r>
      <w:r w:rsidR="00E11E01">
        <w:rPr>
          <w:rFonts w:ascii="Times New Roman" w:eastAsia="Times New Roman" w:hAnsi="Times New Roman" w:cs="Times New Roman"/>
          <w:position w:val="-1"/>
          <w:sz w:val="24"/>
          <w:szCs w:val="24"/>
        </w:rPr>
        <w:t>D</w:t>
      </w:r>
      <w:r w:rsidR="00E11E01">
        <w:rPr>
          <w:rFonts w:ascii="Times New Roman" w:eastAsia="Times New Roman" w:hAnsi="Times New Roman" w:cs="Times New Roman"/>
          <w:spacing w:val="-1"/>
          <w:position w:val="-1"/>
          <w:sz w:val="24"/>
          <w:szCs w:val="24"/>
        </w:rPr>
        <w:t>e</w:t>
      </w:r>
      <w:r w:rsidR="00E11E01">
        <w:rPr>
          <w:rFonts w:ascii="Times New Roman" w:eastAsia="Times New Roman" w:hAnsi="Times New Roman" w:cs="Times New Roman"/>
          <w:position w:val="-1"/>
          <w:sz w:val="24"/>
          <w:szCs w:val="24"/>
        </w:rPr>
        <w:t>bto</w:t>
      </w:r>
      <w:r w:rsidR="00E11E01">
        <w:rPr>
          <w:rFonts w:ascii="Times New Roman" w:eastAsia="Times New Roman" w:hAnsi="Times New Roman" w:cs="Times New Roman"/>
          <w:spacing w:val="-1"/>
          <w:position w:val="-1"/>
          <w:sz w:val="24"/>
          <w:szCs w:val="24"/>
        </w:rPr>
        <w:t>r</w:t>
      </w:r>
      <w:r w:rsidR="006409D7" w:rsidRPr="00C900B5">
        <w:rPr>
          <w:rFonts w:ascii="Times New Roman" w:eastAsia="Times New Roman" w:hAnsi="Times New Roman" w:cs="Times New Roman"/>
          <w:spacing w:val="-1"/>
          <w:position w:val="-1"/>
          <w:sz w:val="24"/>
          <w:szCs w:val="24"/>
          <w:highlight w:val="yellow"/>
        </w:rPr>
        <w:t>(</w:t>
      </w:r>
      <w:r w:rsidR="00E11E01" w:rsidRPr="00C900B5">
        <w:rPr>
          <w:rFonts w:ascii="Times New Roman" w:eastAsia="Times New Roman" w:hAnsi="Times New Roman" w:cs="Times New Roman"/>
          <w:position w:val="-1"/>
          <w:sz w:val="24"/>
          <w:szCs w:val="24"/>
          <w:highlight w:val="yellow"/>
        </w:rPr>
        <w:t>s</w:t>
      </w:r>
      <w:r w:rsidR="006409D7" w:rsidRPr="00C900B5">
        <w:rPr>
          <w:rFonts w:ascii="Times New Roman" w:eastAsia="Times New Roman" w:hAnsi="Times New Roman" w:cs="Times New Roman"/>
          <w:position w:val="-1"/>
          <w:sz w:val="24"/>
          <w:szCs w:val="24"/>
          <w:highlight w:val="yellow"/>
        </w:rPr>
        <w:t>)</w:t>
      </w:r>
      <w:r w:rsidR="00E11E01">
        <w:rPr>
          <w:rFonts w:ascii="Times New Roman" w:eastAsia="Times New Roman" w:hAnsi="Times New Roman" w:cs="Times New Roman"/>
          <w:position w:val="-1"/>
          <w:sz w:val="24"/>
          <w:szCs w:val="24"/>
        </w:rPr>
        <w:tab/>
      </w:r>
      <w:r w:rsidR="00E11E01">
        <w:rPr>
          <w:rFonts w:ascii="Times New Roman" w:eastAsia="Times New Roman" w:hAnsi="Times New Roman" w:cs="Times New Roman"/>
          <w:spacing w:val="1"/>
          <w:position w:val="-1"/>
          <w:sz w:val="24"/>
          <w:szCs w:val="24"/>
        </w:rPr>
        <w:t>C</w:t>
      </w:r>
      <w:r w:rsidR="00E11E01">
        <w:rPr>
          <w:rFonts w:ascii="Times New Roman" w:eastAsia="Times New Roman" w:hAnsi="Times New Roman" w:cs="Times New Roman"/>
          <w:position w:val="-1"/>
          <w:sz w:val="24"/>
          <w:szCs w:val="24"/>
        </w:rPr>
        <w:t>h</w:t>
      </w:r>
      <w:r w:rsidR="00E11E01">
        <w:rPr>
          <w:rFonts w:ascii="Times New Roman" w:eastAsia="Times New Roman" w:hAnsi="Times New Roman" w:cs="Times New Roman"/>
          <w:spacing w:val="-1"/>
          <w:position w:val="-1"/>
          <w:sz w:val="24"/>
          <w:szCs w:val="24"/>
        </w:rPr>
        <w:t>a</w:t>
      </w:r>
      <w:r w:rsidR="00E11E01">
        <w:rPr>
          <w:rFonts w:ascii="Times New Roman" w:eastAsia="Times New Roman" w:hAnsi="Times New Roman" w:cs="Times New Roman"/>
          <w:position w:val="-1"/>
          <w:sz w:val="24"/>
          <w:szCs w:val="24"/>
        </w:rPr>
        <w:t>pt</w:t>
      </w:r>
      <w:r w:rsidR="00E11E01">
        <w:rPr>
          <w:rFonts w:ascii="Times New Roman" w:eastAsia="Times New Roman" w:hAnsi="Times New Roman" w:cs="Times New Roman"/>
          <w:spacing w:val="-1"/>
          <w:position w:val="-1"/>
          <w:sz w:val="24"/>
          <w:szCs w:val="24"/>
        </w:rPr>
        <w:t>e</w:t>
      </w:r>
      <w:r w:rsidR="00E11E01">
        <w:rPr>
          <w:rFonts w:ascii="Times New Roman" w:eastAsia="Times New Roman" w:hAnsi="Times New Roman" w:cs="Times New Roman"/>
          <w:position w:val="-1"/>
          <w:sz w:val="24"/>
          <w:szCs w:val="24"/>
        </w:rPr>
        <w:t>r</w:t>
      </w:r>
      <w:r w:rsidR="00E11E01">
        <w:rPr>
          <w:rFonts w:ascii="Times New Roman" w:eastAsia="Times New Roman" w:hAnsi="Times New Roman" w:cs="Times New Roman"/>
          <w:spacing w:val="-1"/>
          <w:position w:val="-1"/>
          <w:sz w:val="24"/>
          <w:szCs w:val="24"/>
        </w:rPr>
        <w:t xml:space="preserve"> </w:t>
      </w:r>
      <w:r w:rsidR="00C54229" w:rsidRPr="00D20806">
        <w:rPr>
          <w:rFonts w:ascii="Times New Roman" w:eastAsia="Times New Roman" w:hAnsi="Times New Roman" w:cs="Times New Roman"/>
          <w:position w:val="-1"/>
          <w:sz w:val="24"/>
          <w:szCs w:val="24"/>
          <w:highlight w:val="yellow"/>
        </w:rPr>
        <w:t>[XX]</w:t>
      </w:r>
    </w:p>
    <w:p w:rsidR="0028165A" w:rsidRDefault="0028165A" w:rsidP="0080255E">
      <w:pPr>
        <w:spacing w:after="0" w:line="240" w:lineRule="auto"/>
        <w:contextualSpacing/>
        <w:rPr>
          <w:sz w:val="20"/>
          <w:szCs w:val="20"/>
        </w:rPr>
      </w:pPr>
    </w:p>
    <w:p w:rsidR="0028165A" w:rsidRDefault="0028165A" w:rsidP="0080255E">
      <w:pPr>
        <w:spacing w:after="0" w:line="240" w:lineRule="auto"/>
        <w:contextualSpacing/>
        <w:rPr>
          <w:sz w:val="20"/>
          <w:szCs w:val="20"/>
        </w:rPr>
      </w:pPr>
    </w:p>
    <w:p w:rsidR="0028165A" w:rsidRDefault="0028165A">
      <w:pPr>
        <w:spacing w:after="0" w:line="200" w:lineRule="exact"/>
        <w:rPr>
          <w:sz w:val="20"/>
          <w:szCs w:val="20"/>
        </w:rPr>
      </w:pPr>
    </w:p>
    <w:p w:rsidR="006409D7" w:rsidRPr="006409D7" w:rsidRDefault="006409D7" w:rsidP="006409D7">
      <w:pPr>
        <w:spacing w:after="0" w:line="240" w:lineRule="auto"/>
        <w:ind w:right="60"/>
        <w:jc w:val="center"/>
        <w:rPr>
          <w:rFonts w:ascii="Times New Roman" w:eastAsia="Courier New" w:hAnsi="Times New Roman" w:cs="Times New Roman"/>
          <w:b/>
          <w:spacing w:val="-4"/>
          <w:sz w:val="24"/>
          <w:szCs w:val="24"/>
          <w:u w:val="single" w:color="000000"/>
        </w:rPr>
      </w:pPr>
      <w:r w:rsidRPr="006409D7">
        <w:rPr>
          <w:rFonts w:ascii="Times New Roman" w:eastAsia="Courier New" w:hAnsi="Times New Roman" w:cs="Times New Roman"/>
          <w:b/>
          <w:spacing w:val="-4"/>
          <w:sz w:val="24"/>
          <w:szCs w:val="24"/>
          <w:u w:val="single" w:color="000000"/>
        </w:rPr>
        <w:t>NOTICE OF INTENDED SALE</w:t>
      </w:r>
    </w:p>
    <w:p w:rsidR="006409D7" w:rsidRDefault="006409D7" w:rsidP="00971BE7">
      <w:pPr>
        <w:spacing w:after="0" w:line="240" w:lineRule="auto"/>
        <w:ind w:right="60"/>
        <w:rPr>
          <w:rFonts w:ascii="Times New Roman" w:eastAsia="Courier New" w:hAnsi="Times New Roman" w:cs="Times New Roman"/>
          <w:sz w:val="24"/>
          <w:szCs w:val="24"/>
        </w:rPr>
      </w:pPr>
    </w:p>
    <w:p w:rsidR="00FD64E8" w:rsidRPr="0080255E" w:rsidRDefault="00FD64E8" w:rsidP="0080255E">
      <w:pPr>
        <w:spacing w:after="0" w:line="480" w:lineRule="auto"/>
        <w:ind w:right="58" w:firstLine="720"/>
        <w:contextualSpacing/>
      </w:pPr>
      <w:r>
        <w:rPr>
          <w:rFonts w:ascii="Times New Roman" w:eastAsia="Courier New" w:hAnsi="Times New Roman" w:cs="Times New Roman"/>
          <w:sz w:val="24"/>
          <w:szCs w:val="24"/>
        </w:rPr>
        <w:t xml:space="preserve">Debtor(s) </w:t>
      </w:r>
      <w:r w:rsidRPr="0080255E">
        <w:rPr>
          <w:rFonts w:ascii="Times New Roman" w:eastAsia="Courier New" w:hAnsi="Times New Roman" w:cs="Times New Roman"/>
          <w:sz w:val="24"/>
          <w:szCs w:val="24"/>
          <w:highlight w:val="yellow"/>
        </w:rPr>
        <w:t>[Debtor’s/Debtors’ Name(s)]</w:t>
      </w:r>
      <w:r>
        <w:rPr>
          <w:rFonts w:ascii="Times New Roman" w:eastAsia="Courier New" w:hAnsi="Times New Roman" w:cs="Times New Roman"/>
          <w:sz w:val="24"/>
          <w:szCs w:val="24"/>
        </w:rPr>
        <w:t xml:space="preserve"> provide</w:t>
      </w:r>
      <w:r w:rsidR="00D20806">
        <w:rPr>
          <w:rFonts w:ascii="Times New Roman" w:eastAsia="Courier New" w:hAnsi="Times New Roman" w:cs="Times New Roman"/>
          <w:sz w:val="24"/>
          <w:szCs w:val="24"/>
        </w:rPr>
        <w:t>(s)</w:t>
      </w:r>
      <w:r>
        <w:rPr>
          <w:rFonts w:ascii="Times New Roman" w:eastAsia="Courier New" w:hAnsi="Times New Roman" w:cs="Times New Roman"/>
          <w:sz w:val="24"/>
          <w:szCs w:val="24"/>
        </w:rPr>
        <w:t xml:space="preserve"> notice of the intended sale of </w:t>
      </w:r>
      <w:r w:rsidR="00C54229" w:rsidRPr="00D20806">
        <w:rPr>
          <w:rFonts w:ascii="Times New Roman" w:eastAsia="Courier New" w:hAnsi="Times New Roman" w:cs="Times New Roman"/>
          <w:sz w:val="24"/>
          <w:szCs w:val="24"/>
          <w:highlight w:val="yellow"/>
        </w:rPr>
        <w:t>[identify</w:t>
      </w:r>
      <w:r w:rsidR="00C54229">
        <w:rPr>
          <w:rFonts w:ascii="Times New Roman" w:eastAsia="Courier New" w:hAnsi="Times New Roman" w:cs="Times New Roman"/>
          <w:sz w:val="24"/>
          <w:szCs w:val="24"/>
        </w:rPr>
        <w:t xml:space="preserve"> </w:t>
      </w:r>
      <w:r w:rsidR="00C54229" w:rsidRPr="00D20806">
        <w:rPr>
          <w:rFonts w:ascii="Times New Roman" w:eastAsia="Courier New" w:hAnsi="Times New Roman" w:cs="Times New Roman"/>
          <w:sz w:val="24"/>
          <w:szCs w:val="24"/>
          <w:highlight w:val="yellow"/>
        </w:rPr>
        <w:t>real or personal property to be sold]</w:t>
      </w:r>
      <w:r>
        <w:rPr>
          <w:rFonts w:ascii="Times New Roman" w:eastAsia="Courier New" w:hAnsi="Times New Roman" w:cs="Times New Roman"/>
          <w:sz w:val="24"/>
          <w:szCs w:val="24"/>
        </w:rPr>
        <w:t xml:space="preserve"> located at </w:t>
      </w:r>
      <w:r w:rsidRPr="0080255E">
        <w:rPr>
          <w:rFonts w:ascii="Times New Roman" w:eastAsia="Courier New" w:hAnsi="Times New Roman" w:cs="Times New Roman"/>
          <w:sz w:val="24"/>
          <w:szCs w:val="24"/>
          <w:highlight w:val="yellow"/>
        </w:rPr>
        <w:t>[address]</w:t>
      </w:r>
      <w:r>
        <w:rPr>
          <w:rFonts w:ascii="Times New Roman" w:eastAsia="Courier New" w:hAnsi="Times New Roman" w:cs="Times New Roman"/>
          <w:sz w:val="24"/>
          <w:szCs w:val="24"/>
        </w:rPr>
        <w:t xml:space="preserve">, </w:t>
      </w:r>
      <w:r w:rsidR="00340A16">
        <w:rPr>
          <w:rFonts w:ascii="Times New Roman" w:eastAsia="Courier New" w:hAnsi="Times New Roman" w:cs="Times New Roman"/>
          <w:sz w:val="24"/>
          <w:szCs w:val="24"/>
        </w:rPr>
        <w:t>(</w:t>
      </w:r>
      <w:r w:rsidR="00C54229">
        <w:rPr>
          <w:rFonts w:ascii="Times New Roman" w:eastAsia="Courier New" w:hAnsi="Times New Roman" w:cs="Times New Roman"/>
          <w:sz w:val="24"/>
          <w:szCs w:val="24"/>
        </w:rPr>
        <w:t xml:space="preserve">the “Property”) </w:t>
      </w:r>
      <w:r>
        <w:rPr>
          <w:rFonts w:ascii="Times New Roman" w:eastAsia="Courier New" w:hAnsi="Times New Roman" w:cs="Times New Roman"/>
          <w:sz w:val="24"/>
          <w:szCs w:val="24"/>
        </w:rPr>
        <w:t xml:space="preserve">free and clear of all liens, pursuant to 11 U.S.C. § 363, Fed. R. Bankr. P. </w:t>
      </w:r>
      <w:proofErr w:type="gramStart"/>
      <w:r>
        <w:rPr>
          <w:rFonts w:ascii="Times New Roman" w:eastAsia="Courier New" w:hAnsi="Times New Roman" w:cs="Times New Roman"/>
          <w:sz w:val="24"/>
          <w:szCs w:val="24"/>
        </w:rPr>
        <w:t>6004,</w:t>
      </w:r>
      <w:proofErr w:type="gramEnd"/>
      <w:r>
        <w:rPr>
          <w:rFonts w:ascii="Times New Roman" w:eastAsia="Courier New" w:hAnsi="Times New Roman" w:cs="Times New Roman"/>
          <w:sz w:val="24"/>
          <w:szCs w:val="24"/>
        </w:rPr>
        <w:t xml:space="preserve"> and R.I. LBR 6004-1. </w:t>
      </w:r>
      <w:r w:rsidR="007C6991">
        <w:rPr>
          <w:rFonts w:ascii="Times New Roman" w:eastAsia="Courier New" w:hAnsi="Times New Roman" w:cs="Times New Roman"/>
          <w:sz w:val="24"/>
          <w:szCs w:val="24"/>
        </w:rPr>
        <w:t>In support of this notice, t</w:t>
      </w:r>
      <w:r>
        <w:rPr>
          <w:rFonts w:ascii="Times New Roman" w:eastAsia="Courier New" w:hAnsi="Times New Roman" w:cs="Times New Roman"/>
          <w:sz w:val="24"/>
          <w:szCs w:val="24"/>
        </w:rPr>
        <w:t>he Debtor(s) state(s) as follows:</w:t>
      </w:r>
    </w:p>
    <w:p w:rsidR="00971BE7" w:rsidRDefault="00C900B5" w:rsidP="0080255E">
      <w:pPr>
        <w:spacing w:after="0" w:line="480" w:lineRule="auto"/>
        <w:ind w:right="58" w:firstLine="720"/>
        <w:contextualSpacing/>
        <w:rPr>
          <w:rFonts w:ascii="Times New Roman" w:eastAsia="Courier New" w:hAnsi="Times New Roman" w:cs="Times New Roman"/>
          <w:sz w:val="24"/>
          <w:szCs w:val="24"/>
        </w:rPr>
      </w:pPr>
      <w:r>
        <w:rPr>
          <w:rFonts w:ascii="Times New Roman" w:eastAsia="Courier New" w:hAnsi="Times New Roman" w:cs="Times New Roman"/>
          <w:sz w:val="24"/>
          <w:szCs w:val="24"/>
        </w:rPr>
        <w:t>1</w:t>
      </w:r>
      <w:r w:rsidR="007A6BDB">
        <w:rPr>
          <w:rFonts w:ascii="Times New Roman" w:eastAsia="Courier New" w:hAnsi="Times New Roman" w:cs="Times New Roman"/>
          <w:sz w:val="24"/>
          <w:szCs w:val="24"/>
        </w:rPr>
        <w:t>.</w:t>
      </w:r>
      <w:r w:rsidR="00FD64E8">
        <w:rPr>
          <w:rFonts w:ascii="Times New Roman" w:eastAsia="Courier New" w:hAnsi="Times New Roman" w:cs="Times New Roman"/>
          <w:sz w:val="24"/>
          <w:szCs w:val="24"/>
        </w:rPr>
        <w:tab/>
      </w:r>
      <w:r w:rsidR="00971BE7">
        <w:rPr>
          <w:rFonts w:ascii="Times New Roman" w:eastAsia="Courier New" w:hAnsi="Times New Roman" w:cs="Times New Roman"/>
          <w:sz w:val="24"/>
          <w:szCs w:val="24"/>
        </w:rPr>
        <w:t>Debtor</w:t>
      </w:r>
      <w:r w:rsidRPr="0080255E">
        <w:rPr>
          <w:rFonts w:ascii="Times New Roman" w:eastAsia="Courier New" w:hAnsi="Times New Roman" w:cs="Times New Roman"/>
          <w:sz w:val="24"/>
          <w:szCs w:val="24"/>
        </w:rPr>
        <w:t>(s)</w:t>
      </w:r>
      <w:r w:rsidR="00971BE7">
        <w:rPr>
          <w:rFonts w:ascii="Times New Roman" w:eastAsia="Courier New" w:hAnsi="Times New Roman" w:cs="Times New Roman"/>
          <w:sz w:val="24"/>
          <w:szCs w:val="24"/>
        </w:rPr>
        <w:t xml:space="preserve"> intend</w:t>
      </w:r>
      <w:r w:rsidRPr="0080255E">
        <w:rPr>
          <w:rFonts w:ascii="Times New Roman" w:eastAsia="Courier New" w:hAnsi="Times New Roman" w:cs="Times New Roman"/>
          <w:sz w:val="24"/>
          <w:szCs w:val="24"/>
        </w:rPr>
        <w:t>(</w:t>
      </w:r>
      <w:r w:rsidR="00971BE7" w:rsidRPr="0080255E">
        <w:rPr>
          <w:rFonts w:ascii="Times New Roman" w:eastAsia="Courier New" w:hAnsi="Times New Roman" w:cs="Times New Roman"/>
          <w:sz w:val="24"/>
          <w:szCs w:val="24"/>
        </w:rPr>
        <w:t>s</w:t>
      </w:r>
      <w:r w:rsidRPr="0080255E">
        <w:rPr>
          <w:rFonts w:ascii="Times New Roman" w:eastAsia="Courier New" w:hAnsi="Times New Roman" w:cs="Times New Roman"/>
          <w:sz w:val="24"/>
          <w:szCs w:val="24"/>
        </w:rPr>
        <w:t>)</w:t>
      </w:r>
      <w:r w:rsidR="00971BE7">
        <w:rPr>
          <w:rFonts w:ascii="Times New Roman" w:eastAsia="Courier New" w:hAnsi="Times New Roman" w:cs="Times New Roman"/>
          <w:sz w:val="24"/>
          <w:szCs w:val="24"/>
        </w:rPr>
        <w:t xml:space="preserve"> to sell </w:t>
      </w:r>
      <w:r w:rsidR="00C54229">
        <w:rPr>
          <w:rFonts w:ascii="Times New Roman" w:eastAsia="Courier New" w:hAnsi="Times New Roman" w:cs="Times New Roman"/>
          <w:sz w:val="24"/>
          <w:szCs w:val="24"/>
        </w:rPr>
        <w:t xml:space="preserve">the Property </w:t>
      </w:r>
      <w:r w:rsidR="00516406">
        <w:rPr>
          <w:rFonts w:ascii="Times New Roman" w:eastAsia="Courier New" w:hAnsi="Times New Roman" w:cs="Times New Roman"/>
          <w:sz w:val="24"/>
          <w:szCs w:val="24"/>
        </w:rPr>
        <w:t xml:space="preserve">to </w:t>
      </w:r>
      <w:r w:rsidR="00516406" w:rsidRPr="00215243">
        <w:rPr>
          <w:rFonts w:ascii="Times New Roman" w:eastAsia="Courier New" w:hAnsi="Times New Roman" w:cs="Times New Roman"/>
          <w:sz w:val="24"/>
          <w:szCs w:val="24"/>
          <w:highlight w:val="yellow"/>
        </w:rPr>
        <w:t>[</w:t>
      </w:r>
      <w:r w:rsidR="00516406">
        <w:rPr>
          <w:rFonts w:ascii="Times New Roman" w:eastAsia="Courier New" w:hAnsi="Times New Roman" w:cs="Times New Roman"/>
          <w:sz w:val="24"/>
          <w:szCs w:val="24"/>
          <w:highlight w:val="yellow"/>
        </w:rPr>
        <w:t>B</w:t>
      </w:r>
      <w:r w:rsidR="00516406" w:rsidRPr="00C900B5">
        <w:rPr>
          <w:rFonts w:ascii="Times New Roman" w:eastAsia="Courier New" w:hAnsi="Times New Roman" w:cs="Times New Roman"/>
          <w:sz w:val="24"/>
          <w:szCs w:val="24"/>
          <w:highlight w:val="yellow"/>
        </w:rPr>
        <w:t>uyer</w:t>
      </w:r>
      <w:r w:rsidR="00516406">
        <w:rPr>
          <w:rFonts w:ascii="Times New Roman" w:eastAsia="Courier New" w:hAnsi="Times New Roman" w:cs="Times New Roman"/>
          <w:sz w:val="24"/>
          <w:szCs w:val="24"/>
          <w:highlight w:val="yellow"/>
        </w:rPr>
        <w:t>’s/Buyers’ Name(s</w:t>
      </w:r>
      <w:r w:rsidR="00D20806" w:rsidRPr="00C024A6">
        <w:rPr>
          <w:rFonts w:ascii="Times New Roman" w:eastAsia="Courier New" w:hAnsi="Times New Roman" w:cs="Times New Roman"/>
          <w:sz w:val="24"/>
          <w:szCs w:val="24"/>
          <w:highlight w:val="yellow"/>
        </w:rPr>
        <w:t xml:space="preserve">) </w:t>
      </w:r>
      <w:r w:rsidR="00516406" w:rsidRPr="00C024A6">
        <w:rPr>
          <w:rFonts w:ascii="Times New Roman" w:eastAsia="Courier New" w:hAnsi="Times New Roman" w:cs="Times New Roman"/>
          <w:sz w:val="24"/>
          <w:szCs w:val="24"/>
          <w:highlight w:val="yellow"/>
        </w:rPr>
        <w:t xml:space="preserve">or </w:t>
      </w:r>
      <w:r w:rsidR="00340A16" w:rsidRPr="00C024A6">
        <w:rPr>
          <w:rFonts w:ascii="Times New Roman" w:eastAsia="Courier New" w:hAnsi="Times New Roman" w:cs="Times New Roman"/>
          <w:sz w:val="24"/>
          <w:szCs w:val="24"/>
          <w:highlight w:val="yellow"/>
        </w:rPr>
        <w:t>Buyer</w:t>
      </w:r>
      <w:r w:rsidR="00D20806" w:rsidRPr="00C024A6">
        <w:rPr>
          <w:rFonts w:ascii="Times New Roman" w:eastAsia="Courier New" w:hAnsi="Times New Roman" w:cs="Times New Roman"/>
          <w:sz w:val="24"/>
          <w:szCs w:val="24"/>
          <w:highlight w:val="yellow"/>
        </w:rPr>
        <w:t>’s</w:t>
      </w:r>
      <w:r w:rsidR="00516406" w:rsidRPr="00C024A6">
        <w:rPr>
          <w:rFonts w:ascii="Times New Roman" w:eastAsia="Courier New" w:hAnsi="Times New Roman" w:cs="Times New Roman"/>
          <w:sz w:val="24"/>
          <w:szCs w:val="24"/>
          <w:highlight w:val="yellow"/>
        </w:rPr>
        <w:t xml:space="preserve"> </w:t>
      </w:r>
      <w:r w:rsidR="00516406" w:rsidRPr="00D20806">
        <w:rPr>
          <w:rFonts w:ascii="Times New Roman" w:eastAsia="Courier New" w:hAnsi="Times New Roman" w:cs="Times New Roman"/>
          <w:sz w:val="24"/>
          <w:szCs w:val="24"/>
          <w:highlight w:val="yellow"/>
        </w:rPr>
        <w:t>nominee</w:t>
      </w:r>
      <w:r w:rsidR="00D20806" w:rsidRPr="00D20806">
        <w:rPr>
          <w:rFonts w:ascii="Times New Roman" w:eastAsia="Courier New" w:hAnsi="Times New Roman" w:cs="Times New Roman"/>
          <w:sz w:val="24"/>
          <w:szCs w:val="24"/>
          <w:highlight w:val="yellow"/>
        </w:rPr>
        <w:t>]</w:t>
      </w:r>
      <w:r w:rsidR="00340A16">
        <w:rPr>
          <w:rFonts w:ascii="Times New Roman" w:eastAsia="Courier New" w:hAnsi="Times New Roman" w:cs="Times New Roman"/>
          <w:sz w:val="24"/>
          <w:szCs w:val="24"/>
        </w:rPr>
        <w:t xml:space="preserve"> (the “</w:t>
      </w:r>
      <w:r w:rsidR="00340A16" w:rsidRPr="00D20806">
        <w:rPr>
          <w:rFonts w:ascii="Times New Roman" w:eastAsia="Courier New" w:hAnsi="Times New Roman" w:cs="Times New Roman"/>
          <w:sz w:val="24"/>
          <w:szCs w:val="24"/>
          <w:highlight w:val="yellow"/>
        </w:rPr>
        <w:t>Buyer(s)</w:t>
      </w:r>
      <w:r w:rsidR="00340A16">
        <w:rPr>
          <w:rFonts w:ascii="Times New Roman" w:eastAsia="Courier New" w:hAnsi="Times New Roman" w:cs="Times New Roman"/>
          <w:sz w:val="24"/>
          <w:szCs w:val="24"/>
        </w:rPr>
        <w:t>”)</w:t>
      </w:r>
      <w:r w:rsidR="00516406">
        <w:rPr>
          <w:rFonts w:ascii="Times New Roman" w:eastAsia="Courier New" w:hAnsi="Times New Roman" w:cs="Times New Roman"/>
          <w:sz w:val="24"/>
          <w:szCs w:val="24"/>
        </w:rPr>
        <w:t xml:space="preserve"> for the </w:t>
      </w:r>
      <w:r w:rsidR="00C54229">
        <w:rPr>
          <w:rFonts w:ascii="Times New Roman" w:eastAsia="Courier New" w:hAnsi="Times New Roman" w:cs="Times New Roman"/>
          <w:sz w:val="24"/>
          <w:szCs w:val="24"/>
        </w:rPr>
        <w:t xml:space="preserve">purchase </w:t>
      </w:r>
      <w:r w:rsidR="00516406">
        <w:rPr>
          <w:rFonts w:ascii="Times New Roman" w:eastAsia="Courier New" w:hAnsi="Times New Roman" w:cs="Times New Roman"/>
          <w:sz w:val="24"/>
          <w:szCs w:val="24"/>
        </w:rPr>
        <w:t xml:space="preserve">price of </w:t>
      </w:r>
      <w:r w:rsidR="00516406" w:rsidRPr="0080255E">
        <w:rPr>
          <w:rFonts w:ascii="Times New Roman" w:eastAsia="Courier New" w:hAnsi="Times New Roman" w:cs="Times New Roman"/>
          <w:sz w:val="24"/>
          <w:szCs w:val="24"/>
        </w:rPr>
        <w:t>$</w:t>
      </w:r>
      <w:r w:rsidR="00516406">
        <w:rPr>
          <w:rFonts w:ascii="Times New Roman" w:eastAsia="Courier New" w:hAnsi="Times New Roman" w:cs="Times New Roman"/>
          <w:sz w:val="24"/>
          <w:szCs w:val="24"/>
          <w:highlight w:val="yellow"/>
        </w:rPr>
        <w:t>[</w:t>
      </w:r>
      <w:r w:rsidR="00871873">
        <w:rPr>
          <w:rFonts w:ascii="Times New Roman" w:eastAsia="Courier New" w:hAnsi="Times New Roman" w:cs="Times New Roman"/>
          <w:sz w:val="24"/>
          <w:szCs w:val="24"/>
          <w:highlight w:val="yellow"/>
        </w:rPr>
        <w:t>dollar amount</w:t>
      </w:r>
      <w:r w:rsidR="00516406" w:rsidRPr="0080255E">
        <w:rPr>
          <w:rFonts w:ascii="Times New Roman" w:eastAsia="Courier New" w:hAnsi="Times New Roman" w:cs="Times New Roman"/>
          <w:sz w:val="24"/>
          <w:szCs w:val="24"/>
          <w:highlight w:val="yellow"/>
        </w:rPr>
        <w:t>]</w:t>
      </w:r>
      <w:r w:rsidR="00516406">
        <w:rPr>
          <w:rFonts w:ascii="Times New Roman" w:eastAsia="Courier New" w:hAnsi="Times New Roman" w:cs="Times New Roman"/>
          <w:sz w:val="24"/>
          <w:szCs w:val="24"/>
        </w:rPr>
        <w:t xml:space="preserve">. </w:t>
      </w:r>
      <w:r w:rsidR="00C54229">
        <w:rPr>
          <w:rFonts w:ascii="Times New Roman" w:eastAsia="Courier New" w:hAnsi="Times New Roman" w:cs="Times New Roman"/>
          <w:sz w:val="24"/>
          <w:szCs w:val="24"/>
        </w:rPr>
        <w:t xml:space="preserve">A copy of the </w:t>
      </w:r>
      <w:r w:rsidR="00971BE7">
        <w:rPr>
          <w:rFonts w:ascii="Times New Roman" w:eastAsia="Courier New" w:hAnsi="Times New Roman" w:cs="Times New Roman"/>
          <w:sz w:val="24"/>
          <w:szCs w:val="24"/>
        </w:rPr>
        <w:t xml:space="preserve">Purchase and Sale Agreement </w:t>
      </w:r>
      <w:r w:rsidR="00C54229">
        <w:rPr>
          <w:rFonts w:ascii="Times New Roman" w:eastAsia="Courier New" w:hAnsi="Times New Roman" w:cs="Times New Roman"/>
          <w:sz w:val="24"/>
          <w:szCs w:val="24"/>
        </w:rPr>
        <w:t xml:space="preserve">for the Property is </w:t>
      </w:r>
      <w:r w:rsidR="00971BE7">
        <w:rPr>
          <w:rFonts w:ascii="Times New Roman" w:eastAsia="Courier New" w:hAnsi="Times New Roman" w:cs="Times New Roman"/>
          <w:sz w:val="24"/>
          <w:szCs w:val="24"/>
        </w:rPr>
        <w:t xml:space="preserve">attached hereto as </w:t>
      </w:r>
      <w:r w:rsidR="00971BE7" w:rsidRPr="0080255E">
        <w:rPr>
          <w:rFonts w:ascii="Times New Roman" w:eastAsia="Courier New" w:hAnsi="Times New Roman" w:cs="Times New Roman"/>
          <w:sz w:val="24"/>
          <w:szCs w:val="24"/>
        </w:rPr>
        <w:t>Exhibit A</w:t>
      </w:r>
      <w:r w:rsidR="00B66AD3">
        <w:rPr>
          <w:rFonts w:ascii="Times New Roman" w:eastAsia="Courier New" w:hAnsi="Times New Roman" w:cs="Times New Roman"/>
          <w:sz w:val="24"/>
          <w:szCs w:val="24"/>
        </w:rPr>
        <w:t>.</w:t>
      </w:r>
    </w:p>
    <w:p w:rsidR="00516406" w:rsidRDefault="00F1133E" w:rsidP="0080255E">
      <w:pPr>
        <w:spacing w:after="0" w:line="480" w:lineRule="auto"/>
        <w:ind w:right="58" w:firstLine="720"/>
        <w:contextualSpacing/>
        <w:rPr>
          <w:rFonts w:ascii="Times New Roman" w:eastAsia="Courier New" w:hAnsi="Times New Roman" w:cs="Times New Roman"/>
          <w:sz w:val="24"/>
          <w:szCs w:val="24"/>
        </w:rPr>
      </w:pPr>
      <w:r>
        <w:rPr>
          <w:rFonts w:ascii="Times New Roman" w:eastAsia="Courier New" w:hAnsi="Times New Roman" w:cs="Times New Roman"/>
          <w:sz w:val="24"/>
          <w:szCs w:val="24"/>
        </w:rPr>
        <w:t>2</w:t>
      </w:r>
      <w:r w:rsidR="007A6BDB">
        <w:rPr>
          <w:rFonts w:ascii="Times New Roman" w:eastAsia="Courier New" w:hAnsi="Times New Roman" w:cs="Times New Roman"/>
          <w:sz w:val="24"/>
          <w:szCs w:val="24"/>
        </w:rPr>
        <w:t>.</w:t>
      </w:r>
      <w:r w:rsidR="00FD64E8">
        <w:rPr>
          <w:rFonts w:ascii="Times New Roman" w:eastAsia="Courier New" w:hAnsi="Times New Roman" w:cs="Times New Roman"/>
          <w:sz w:val="24"/>
          <w:szCs w:val="24"/>
        </w:rPr>
        <w:tab/>
      </w:r>
      <w:r w:rsidR="00516406">
        <w:rPr>
          <w:rFonts w:ascii="Times New Roman" w:eastAsia="Courier New" w:hAnsi="Times New Roman" w:cs="Times New Roman"/>
          <w:sz w:val="24"/>
          <w:szCs w:val="24"/>
        </w:rPr>
        <w:t xml:space="preserve">Upon information and belief, the proposed sale price is </w:t>
      </w:r>
      <w:r w:rsidR="00516406" w:rsidRPr="00215243">
        <w:rPr>
          <w:rFonts w:ascii="Times New Roman" w:eastAsia="Courier New" w:hAnsi="Times New Roman" w:cs="Times New Roman"/>
          <w:sz w:val="24"/>
          <w:szCs w:val="24"/>
          <w:highlight w:val="yellow"/>
        </w:rPr>
        <w:t>[equal to</w:t>
      </w:r>
      <w:r w:rsidR="00516406">
        <w:rPr>
          <w:rFonts w:ascii="Times New Roman" w:eastAsia="Courier New" w:hAnsi="Times New Roman" w:cs="Times New Roman"/>
          <w:sz w:val="24"/>
          <w:szCs w:val="24"/>
          <w:highlight w:val="yellow"/>
        </w:rPr>
        <w:t xml:space="preserve"> /</w:t>
      </w:r>
      <w:r w:rsidR="00516406" w:rsidRPr="00215243">
        <w:rPr>
          <w:rFonts w:ascii="Times New Roman" w:eastAsia="Courier New" w:hAnsi="Times New Roman" w:cs="Times New Roman"/>
          <w:sz w:val="24"/>
          <w:szCs w:val="24"/>
          <w:highlight w:val="yellow"/>
        </w:rPr>
        <w:t xml:space="preserve"> more than</w:t>
      </w:r>
      <w:r w:rsidR="00D20806">
        <w:rPr>
          <w:rFonts w:ascii="Times New Roman" w:eastAsia="Courier New" w:hAnsi="Times New Roman" w:cs="Times New Roman"/>
          <w:sz w:val="24"/>
          <w:szCs w:val="24"/>
          <w:highlight w:val="yellow"/>
        </w:rPr>
        <w:t xml:space="preserve"> </w:t>
      </w:r>
      <w:r w:rsidR="00871873">
        <w:rPr>
          <w:rFonts w:ascii="Times New Roman" w:eastAsia="Courier New" w:hAnsi="Times New Roman" w:cs="Times New Roman"/>
          <w:sz w:val="24"/>
          <w:szCs w:val="24"/>
          <w:highlight w:val="yellow"/>
        </w:rPr>
        <w:t>/ less than</w:t>
      </w:r>
      <w:r w:rsidR="00516406" w:rsidRPr="00215243">
        <w:rPr>
          <w:rFonts w:ascii="Times New Roman" w:eastAsia="Courier New" w:hAnsi="Times New Roman" w:cs="Times New Roman"/>
          <w:sz w:val="24"/>
          <w:szCs w:val="24"/>
          <w:highlight w:val="yellow"/>
        </w:rPr>
        <w:t>]</w:t>
      </w:r>
      <w:r w:rsidR="00516406">
        <w:rPr>
          <w:rFonts w:ascii="Times New Roman" w:eastAsia="Courier New" w:hAnsi="Times New Roman" w:cs="Times New Roman"/>
          <w:sz w:val="24"/>
          <w:szCs w:val="24"/>
        </w:rPr>
        <w:t xml:space="preserve"> the value of the </w:t>
      </w:r>
      <w:r w:rsidR="00871873">
        <w:rPr>
          <w:rFonts w:ascii="Times New Roman" w:eastAsia="Courier New" w:hAnsi="Times New Roman" w:cs="Times New Roman"/>
          <w:sz w:val="24"/>
          <w:szCs w:val="24"/>
        </w:rPr>
        <w:t>P</w:t>
      </w:r>
      <w:r w:rsidR="00516406">
        <w:rPr>
          <w:rFonts w:ascii="Times New Roman" w:eastAsia="Courier New" w:hAnsi="Times New Roman" w:cs="Times New Roman"/>
          <w:sz w:val="24"/>
          <w:szCs w:val="24"/>
        </w:rPr>
        <w:t>roperty, which is approximately $</w:t>
      </w:r>
      <w:r w:rsidR="00516406" w:rsidRPr="00215243">
        <w:rPr>
          <w:rFonts w:ascii="Times New Roman" w:eastAsia="Courier New" w:hAnsi="Times New Roman" w:cs="Times New Roman"/>
          <w:sz w:val="24"/>
          <w:szCs w:val="24"/>
          <w:highlight w:val="yellow"/>
        </w:rPr>
        <w:t>[dollar amount]</w:t>
      </w:r>
      <w:r w:rsidR="00516406">
        <w:rPr>
          <w:rFonts w:ascii="Times New Roman" w:eastAsia="Courier New" w:hAnsi="Times New Roman" w:cs="Times New Roman"/>
          <w:sz w:val="24"/>
          <w:szCs w:val="24"/>
        </w:rPr>
        <w:t>.</w:t>
      </w:r>
    </w:p>
    <w:p w:rsidR="00B66AD3" w:rsidRDefault="00516406" w:rsidP="0080255E">
      <w:pPr>
        <w:spacing w:after="0" w:line="480" w:lineRule="auto"/>
        <w:ind w:right="58" w:firstLine="720"/>
        <w:contextualSpacing/>
        <w:rPr>
          <w:rFonts w:ascii="Times New Roman" w:eastAsia="Courier New" w:hAnsi="Times New Roman" w:cs="Times New Roman"/>
          <w:sz w:val="24"/>
          <w:szCs w:val="24"/>
        </w:rPr>
      </w:pPr>
      <w:r>
        <w:rPr>
          <w:rFonts w:ascii="Times New Roman" w:eastAsia="Courier New" w:hAnsi="Times New Roman" w:cs="Times New Roman"/>
          <w:sz w:val="24"/>
          <w:szCs w:val="24"/>
        </w:rPr>
        <w:t>3.</w:t>
      </w:r>
      <w:r>
        <w:rPr>
          <w:rFonts w:ascii="Times New Roman" w:eastAsia="Courier New" w:hAnsi="Times New Roman" w:cs="Times New Roman"/>
          <w:sz w:val="24"/>
          <w:szCs w:val="24"/>
        </w:rPr>
        <w:tab/>
        <w:t>At closing, customary costs of closing</w:t>
      </w:r>
      <w:r w:rsidR="00ED6453">
        <w:rPr>
          <w:rFonts w:ascii="Times New Roman" w:eastAsia="Courier New" w:hAnsi="Times New Roman" w:cs="Times New Roman"/>
          <w:sz w:val="24"/>
          <w:szCs w:val="24"/>
        </w:rPr>
        <w:t xml:space="preserve">, including municipal charges that constitute a first priority lien against the Property under applicable state </w:t>
      </w:r>
      <w:proofErr w:type="gramStart"/>
      <w:r w:rsidR="00ED6453">
        <w:rPr>
          <w:rFonts w:ascii="Times New Roman" w:eastAsia="Courier New" w:hAnsi="Times New Roman" w:cs="Times New Roman"/>
          <w:sz w:val="24"/>
          <w:szCs w:val="24"/>
        </w:rPr>
        <w:t>law</w:t>
      </w:r>
      <w:r w:rsidR="005642EB">
        <w:rPr>
          <w:rFonts w:ascii="Times New Roman" w:eastAsia="Courier New" w:hAnsi="Times New Roman" w:cs="Times New Roman"/>
          <w:sz w:val="24"/>
          <w:szCs w:val="24"/>
        </w:rPr>
        <w:t>,</w:t>
      </w:r>
      <w:proofErr w:type="gramEnd"/>
      <w:r>
        <w:rPr>
          <w:rFonts w:ascii="Times New Roman" w:eastAsia="Courier New" w:hAnsi="Times New Roman" w:cs="Times New Roman"/>
          <w:sz w:val="24"/>
          <w:szCs w:val="24"/>
        </w:rPr>
        <w:t xml:space="preserve"> will be paid in order to pass good and </w:t>
      </w:r>
      <w:r w:rsidR="00340A16">
        <w:rPr>
          <w:rFonts w:ascii="Times New Roman" w:eastAsia="Courier New" w:hAnsi="Times New Roman" w:cs="Times New Roman"/>
          <w:sz w:val="24"/>
          <w:szCs w:val="24"/>
        </w:rPr>
        <w:t xml:space="preserve">sufficient </w:t>
      </w:r>
      <w:r>
        <w:rPr>
          <w:rFonts w:ascii="Times New Roman" w:eastAsia="Courier New" w:hAnsi="Times New Roman" w:cs="Times New Roman"/>
          <w:sz w:val="24"/>
          <w:szCs w:val="24"/>
        </w:rPr>
        <w:t xml:space="preserve">title to the </w:t>
      </w:r>
      <w:r w:rsidR="00D20806" w:rsidRPr="00C024A6">
        <w:rPr>
          <w:rFonts w:ascii="Times New Roman" w:eastAsia="Courier New" w:hAnsi="Times New Roman" w:cs="Times New Roman"/>
          <w:sz w:val="24"/>
          <w:szCs w:val="24"/>
        </w:rPr>
        <w:t>Buyer(s)</w:t>
      </w:r>
      <w:r>
        <w:rPr>
          <w:rFonts w:ascii="Times New Roman" w:eastAsia="Courier New" w:hAnsi="Times New Roman" w:cs="Times New Roman"/>
          <w:sz w:val="24"/>
          <w:szCs w:val="24"/>
        </w:rPr>
        <w:t>. In addition, any trustee’s fees will be withheld from the proceeds of the sale.</w:t>
      </w:r>
      <w:r w:rsidR="00ED6453">
        <w:rPr>
          <w:rFonts w:ascii="Times New Roman" w:eastAsia="Courier New" w:hAnsi="Times New Roman" w:cs="Times New Roman"/>
          <w:sz w:val="24"/>
          <w:szCs w:val="24"/>
        </w:rPr>
        <w:t xml:space="preserve"> </w:t>
      </w:r>
    </w:p>
    <w:p w:rsidR="00B66AD3" w:rsidRDefault="00D40476" w:rsidP="0080255E">
      <w:pPr>
        <w:spacing w:after="0" w:line="480" w:lineRule="auto"/>
        <w:ind w:right="58" w:firstLine="720"/>
        <w:contextualSpacing/>
        <w:rPr>
          <w:rFonts w:ascii="Times New Roman" w:eastAsia="Courier New" w:hAnsi="Times New Roman" w:cs="Times New Roman"/>
          <w:sz w:val="24"/>
          <w:szCs w:val="24"/>
        </w:rPr>
      </w:pPr>
      <w:r>
        <w:rPr>
          <w:rFonts w:ascii="Times New Roman" w:eastAsia="Courier New" w:hAnsi="Times New Roman" w:cs="Times New Roman"/>
          <w:sz w:val="24"/>
          <w:szCs w:val="24"/>
        </w:rPr>
        <w:t>4</w:t>
      </w:r>
      <w:r w:rsidR="007A6BDB">
        <w:rPr>
          <w:rFonts w:ascii="Times New Roman" w:eastAsia="Courier New" w:hAnsi="Times New Roman" w:cs="Times New Roman"/>
          <w:sz w:val="24"/>
          <w:szCs w:val="24"/>
        </w:rPr>
        <w:t>.</w:t>
      </w:r>
      <w:r w:rsidR="00FD64E8">
        <w:rPr>
          <w:rFonts w:ascii="Times New Roman" w:eastAsia="Courier New" w:hAnsi="Times New Roman" w:cs="Times New Roman"/>
          <w:sz w:val="24"/>
          <w:szCs w:val="24"/>
        </w:rPr>
        <w:tab/>
      </w:r>
      <w:r w:rsidR="00516406">
        <w:rPr>
          <w:rFonts w:ascii="Times New Roman" w:eastAsia="Courier New" w:hAnsi="Times New Roman" w:cs="Times New Roman"/>
          <w:sz w:val="24"/>
          <w:szCs w:val="24"/>
        </w:rPr>
        <w:t xml:space="preserve">The proposed sale is to be free and clear of all liens and encumbrances pursuant to 11 U.S.C. § 363. All mortgages, liens, and other encumbrances </w:t>
      </w:r>
      <w:r w:rsidR="005712B2">
        <w:rPr>
          <w:rFonts w:ascii="Times New Roman" w:eastAsia="Courier New" w:hAnsi="Times New Roman" w:cs="Times New Roman"/>
          <w:sz w:val="24"/>
          <w:szCs w:val="24"/>
        </w:rPr>
        <w:t xml:space="preserve">against the Property </w:t>
      </w:r>
      <w:r w:rsidR="00516406">
        <w:rPr>
          <w:rFonts w:ascii="Times New Roman" w:eastAsia="Courier New" w:hAnsi="Times New Roman" w:cs="Times New Roman"/>
          <w:sz w:val="24"/>
          <w:szCs w:val="24"/>
        </w:rPr>
        <w:t>will attach to the proceeds of the sale</w:t>
      </w:r>
      <w:r w:rsidR="005642EB">
        <w:rPr>
          <w:rFonts w:ascii="Times New Roman" w:eastAsia="Courier New" w:hAnsi="Times New Roman" w:cs="Times New Roman"/>
          <w:sz w:val="24"/>
          <w:szCs w:val="24"/>
        </w:rPr>
        <w:t xml:space="preserve"> in the same priority as prior to such transfer</w:t>
      </w:r>
      <w:r w:rsidR="00516406">
        <w:rPr>
          <w:rFonts w:ascii="Times New Roman" w:eastAsia="Courier New" w:hAnsi="Times New Roman" w:cs="Times New Roman"/>
          <w:sz w:val="24"/>
          <w:szCs w:val="24"/>
        </w:rPr>
        <w:t>.</w:t>
      </w:r>
    </w:p>
    <w:p w:rsidR="00B66AD3" w:rsidRDefault="00D40476" w:rsidP="0080255E">
      <w:pPr>
        <w:spacing w:after="0" w:line="480" w:lineRule="auto"/>
        <w:ind w:right="58" w:firstLine="720"/>
        <w:contextualSpacing/>
        <w:rPr>
          <w:rFonts w:ascii="Times New Roman" w:eastAsia="Courier New" w:hAnsi="Times New Roman" w:cs="Times New Roman"/>
          <w:sz w:val="24"/>
          <w:szCs w:val="24"/>
        </w:rPr>
      </w:pPr>
      <w:r>
        <w:rPr>
          <w:rFonts w:ascii="Times New Roman" w:eastAsia="Courier New" w:hAnsi="Times New Roman" w:cs="Times New Roman"/>
          <w:sz w:val="24"/>
          <w:szCs w:val="24"/>
        </w:rPr>
        <w:t>5</w:t>
      </w:r>
      <w:r w:rsidR="007A6BDB">
        <w:rPr>
          <w:rFonts w:ascii="Times New Roman" w:eastAsia="Courier New" w:hAnsi="Times New Roman" w:cs="Times New Roman"/>
          <w:sz w:val="24"/>
          <w:szCs w:val="24"/>
        </w:rPr>
        <w:t>.</w:t>
      </w:r>
      <w:r w:rsidR="00FD64E8">
        <w:rPr>
          <w:rFonts w:ascii="Times New Roman" w:eastAsia="Courier New" w:hAnsi="Times New Roman" w:cs="Times New Roman"/>
          <w:sz w:val="24"/>
          <w:szCs w:val="24"/>
        </w:rPr>
        <w:tab/>
      </w:r>
      <w:r w:rsidR="00B66AD3">
        <w:rPr>
          <w:rFonts w:ascii="Times New Roman" w:eastAsia="Courier New" w:hAnsi="Times New Roman" w:cs="Times New Roman"/>
          <w:sz w:val="24"/>
          <w:szCs w:val="24"/>
        </w:rPr>
        <w:t xml:space="preserve">The liens or </w:t>
      </w:r>
      <w:r w:rsidR="0070224D">
        <w:rPr>
          <w:rFonts w:ascii="Times New Roman" w:eastAsia="Courier New" w:hAnsi="Times New Roman" w:cs="Times New Roman"/>
          <w:sz w:val="24"/>
          <w:szCs w:val="24"/>
        </w:rPr>
        <w:t>encumbrances</w:t>
      </w:r>
      <w:r w:rsidR="005712B2">
        <w:rPr>
          <w:rFonts w:ascii="Times New Roman" w:eastAsia="Courier New" w:hAnsi="Times New Roman" w:cs="Times New Roman"/>
          <w:sz w:val="24"/>
          <w:szCs w:val="24"/>
        </w:rPr>
        <w:t xml:space="preserve">, including amounts of each, against the </w:t>
      </w:r>
      <w:r w:rsidR="0070224D">
        <w:rPr>
          <w:rFonts w:ascii="Times New Roman" w:eastAsia="Courier New" w:hAnsi="Times New Roman" w:cs="Times New Roman"/>
          <w:sz w:val="24"/>
          <w:szCs w:val="24"/>
        </w:rPr>
        <w:t xml:space="preserve">property </w:t>
      </w:r>
      <w:r w:rsidR="00FD64E8">
        <w:rPr>
          <w:rFonts w:ascii="Times New Roman" w:eastAsia="Courier New" w:hAnsi="Times New Roman" w:cs="Times New Roman"/>
          <w:sz w:val="24"/>
          <w:szCs w:val="24"/>
        </w:rPr>
        <w:t>are</w:t>
      </w:r>
      <w:r w:rsidR="0070224D">
        <w:rPr>
          <w:rFonts w:ascii="Times New Roman" w:eastAsia="Courier New" w:hAnsi="Times New Roman" w:cs="Times New Roman"/>
          <w:sz w:val="24"/>
          <w:szCs w:val="24"/>
        </w:rPr>
        <w:t xml:space="preserve"> </w:t>
      </w:r>
      <w:r w:rsidR="00B66AD3">
        <w:rPr>
          <w:rFonts w:ascii="Times New Roman" w:eastAsia="Courier New" w:hAnsi="Times New Roman" w:cs="Times New Roman"/>
          <w:sz w:val="24"/>
          <w:szCs w:val="24"/>
        </w:rPr>
        <w:lastRenderedPageBreak/>
        <w:t>as follows:</w:t>
      </w:r>
    </w:p>
    <w:p w:rsidR="0070224D" w:rsidRDefault="007A6BDB" w:rsidP="0080255E">
      <w:pPr>
        <w:spacing w:after="0" w:line="480" w:lineRule="auto"/>
        <w:ind w:right="58" w:firstLine="720"/>
        <w:contextualSpacing/>
        <w:rPr>
          <w:rFonts w:ascii="Times New Roman" w:eastAsia="Courier New" w:hAnsi="Times New Roman" w:cs="Times New Roman"/>
          <w:sz w:val="24"/>
          <w:szCs w:val="24"/>
        </w:rPr>
      </w:pPr>
      <w:r>
        <w:rPr>
          <w:rFonts w:ascii="Times New Roman" w:eastAsia="Courier New" w:hAnsi="Times New Roman" w:cs="Times New Roman"/>
          <w:sz w:val="24"/>
          <w:szCs w:val="24"/>
        </w:rPr>
        <w:tab/>
      </w:r>
      <w:r w:rsidR="001506B2">
        <w:rPr>
          <w:rFonts w:ascii="Times New Roman" w:eastAsia="Courier New" w:hAnsi="Times New Roman" w:cs="Times New Roman"/>
          <w:sz w:val="24"/>
          <w:szCs w:val="24"/>
        </w:rPr>
        <w:t>a</w:t>
      </w:r>
      <w:r w:rsidR="00D40476">
        <w:rPr>
          <w:rFonts w:ascii="Times New Roman" w:eastAsia="Courier New" w:hAnsi="Times New Roman" w:cs="Times New Roman"/>
          <w:sz w:val="24"/>
          <w:szCs w:val="24"/>
        </w:rPr>
        <w:t>.</w:t>
      </w:r>
      <w:r w:rsidR="00D40476">
        <w:rPr>
          <w:rFonts w:ascii="Times New Roman" w:eastAsia="Courier New" w:hAnsi="Times New Roman" w:cs="Times New Roman"/>
          <w:sz w:val="24"/>
          <w:szCs w:val="24"/>
        </w:rPr>
        <w:tab/>
      </w:r>
      <w:r w:rsidR="00D40476" w:rsidRPr="0080255E">
        <w:rPr>
          <w:rFonts w:ascii="Times New Roman" w:eastAsia="Courier New" w:hAnsi="Times New Roman" w:cs="Times New Roman"/>
          <w:sz w:val="24"/>
          <w:szCs w:val="24"/>
          <w:highlight w:val="yellow"/>
        </w:rPr>
        <w:t>[</w:t>
      </w:r>
      <w:r w:rsidR="00F1133E" w:rsidRPr="001506B2">
        <w:rPr>
          <w:rFonts w:ascii="Times New Roman" w:eastAsia="Courier New" w:hAnsi="Times New Roman" w:cs="Times New Roman"/>
          <w:sz w:val="24"/>
          <w:szCs w:val="24"/>
          <w:highlight w:val="yellow"/>
        </w:rPr>
        <w:t xml:space="preserve">list </w:t>
      </w:r>
      <w:r w:rsidR="001C0C6E">
        <w:rPr>
          <w:rFonts w:ascii="Times New Roman" w:eastAsia="Courier New" w:hAnsi="Times New Roman" w:cs="Times New Roman"/>
          <w:sz w:val="24"/>
          <w:szCs w:val="24"/>
          <w:highlight w:val="yellow"/>
        </w:rPr>
        <w:t xml:space="preserve">liens or </w:t>
      </w:r>
      <w:r w:rsidR="00F1133E" w:rsidRPr="001506B2">
        <w:rPr>
          <w:rFonts w:ascii="Times New Roman" w:eastAsia="Courier New" w:hAnsi="Times New Roman" w:cs="Times New Roman"/>
          <w:sz w:val="24"/>
          <w:szCs w:val="24"/>
          <w:highlight w:val="yellow"/>
        </w:rPr>
        <w:t>encumbrances</w:t>
      </w:r>
      <w:r w:rsidR="00B94AE3" w:rsidRPr="001506B2">
        <w:rPr>
          <w:rFonts w:ascii="Times New Roman" w:eastAsia="Courier New" w:hAnsi="Times New Roman" w:cs="Times New Roman"/>
          <w:sz w:val="24"/>
          <w:szCs w:val="24"/>
          <w:highlight w:val="yellow"/>
        </w:rPr>
        <w:t>, and amounts</w:t>
      </w:r>
      <w:r w:rsidR="00D40476" w:rsidRPr="0080255E">
        <w:rPr>
          <w:rFonts w:ascii="Times New Roman" w:eastAsia="Courier New" w:hAnsi="Times New Roman" w:cs="Times New Roman"/>
          <w:sz w:val="24"/>
          <w:szCs w:val="24"/>
          <w:highlight w:val="yellow"/>
        </w:rPr>
        <w:t>]</w:t>
      </w:r>
    </w:p>
    <w:p w:rsidR="001C0C6E" w:rsidRDefault="001C0C6E" w:rsidP="0080255E">
      <w:pPr>
        <w:spacing w:after="0" w:line="480" w:lineRule="auto"/>
        <w:ind w:right="58" w:firstLine="720"/>
        <w:contextualSpacing/>
        <w:rPr>
          <w:rFonts w:ascii="Times New Roman" w:eastAsia="Courier New" w:hAnsi="Times New Roman" w:cs="Times New Roman"/>
          <w:sz w:val="24"/>
          <w:szCs w:val="24"/>
        </w:rPr>
      </w:pPr>
      <w:r>
        <w:rPr>
          <w:rFonts w:ascii="Times New Roman" w:eastAsia="Courier New" w:hAnsi="Times New Roman" w:cs="Times New Roman"/>
          <w:sz w:val="24"/>
          <w:szCs w:val="24"/>
        </w:rPr>
        <w:tab/>
        <w:t>b.</w:t>
      </w:r>
      <w:r w:rsidR="00D40476">
        <w:rPr>
          <w:rFonts w:ascii="Times New Roman" w:eastAsia="Courier New" w:hAnsi="Times New Roman" w:cs="Times New Roman"/>
          <w:sz w:val="24"/>
          <w:szCs w:val="24"/>
        </w:rPr>
        <w:tab/>
      </w:r>
      <w:r w:rsidR="00D40476" w:rsidRPr="0080255E">
        <w:rPr>
          <w:rFonts w:ascii="Times New Roman" w:eastAsia="Courier New" w:hAnsi="Times New Roman" w:cs="Times New Roman"/>
          <w:sz w:val="24"/>
          <w:szCs w:val="24"/>
          <w:highlight w:val="yellow"/>
        </w:rPr>
        <w:t>[</w:t>
      </w:r>
      <w:r w:rsidRPr="001C0C6E">
        <w:rPr>
          <w:rFonts w:ascii="Times New Roman" w:eastAsia="Courier New" w:hAnsi="Times New Roman" w:cs="Times New Roman"/>
          <w:sz w:val="24"/>
          <w:szCs w:val="24"/>
          <w:highlight w:val="yellow"/>
        </w:rPr>
        <w:t>state aggregate amount of liens or encumbrances</w:t>
      </w:r>
      <w:r w:rsidR="00D40476" w:rsidRPr="0080255E">
        <w:rPr>
          <w:rFonts w:ascii="Times New Roman" w:eastAsia="Courier New" w:hAnsi="Times New Roman" w:cs="Times New Roman"/>
          <w:sz w:val="24"/>
          <w:szCs w:val="24"/>
          <w:highlight w:val="yellow"/>
        </w:rPr>
        <w:t>]</w:t>
      </w:r>
      <w:r>
        <w:rPr>
          <w:rFonts w:ascii="Times New Roman" w:eastAsia="Courier New" w:hAnsi="Times New Roman" w:cs="Times New Roman"/>
          <w:sz w:val="24"/>
          <w:szCs w:val="24"/>
        </w:rPr>
        <w:t xml:space="preserve"> </w:t>
      </w:r>
      <w:r>
        <w:rPr>
          <w:rFonts w:ascii="Times New Roman" w:eastAsia="Courier New" w:hAnsi="Times New Roman" w:cs="Times New Roman"/>
          <w:sz w:val="24"/>
          <w:szCs w:val="24"/>
        </w:rPr>
        <w:tab/>
      </w:r>
    </w:p>
    <w:p w:rsidR="007A6BDB" w:rsidRDefault="00D40476" w:rsidP="0080255E">
      <w:pPr>
        <w:spacing w:after="0" w:line="480" w:lineRule="auto"/>
        <w:ind w:right="58" w:firstLine="720"/>
        <w:contextualSpacing/>
        <w:rPr>
          <w:rFonts w:ascii="Times New Roman" w:eastAsia="Courier New" w:hAnsi="Times New Roman" w:cs="Times New Roman"/>
          <w:sz w:val="24"/>
          <w:szCs w:val="24"/>
        </w:rPr>
      </w:pPr>
      <w:r>
        <w:rPr>
          <w:rFonts w:ascii="Times New Roman" w:eastAsia="Courier New" w:hAnsi="Times New Roman" w:cs="Times New Roman"/>
          <w:sz w:val="24"/>
          <w:szCs w:val="24"/>
        </w:rPr>
        <w:t>6</w:t>
      </w:r>
      <w:r w:rsidR="007A6BDB">
        <w:rPr>
          <w:rFonts w:ascii="Times New Roman" w:eastAsia="Courier New" w:hAnsi="Times New Roman" w:cs="Times New Roman"/>
          <w:sz w:val="24"/>
          <w:szCs w:val="24"/>
        </w:rPr>
        <w:t>.</w:t>
      </w:r>
      <w:r w:rsidR="00FD64E8">
        <w:rPr>
          <w:rFonts w:ascii="Times New Roman" w:eastAsia="Courier New" w:hAnsi="Times New Roman" w:cs="Times New Roman"/>
          <w:sz w:val="24"/>
          <w:szCs w:val="24"/>
        </w:rPr>
        <w:tab/>
      </w:r>
      <w:r w:rsidR="00516406">
        <w:rPr>
          <w:rFonts w:ascii="Times New Roman" w:eastAsia="Courier New" w:hAnsi="Times New Roman" w:cs="Times New Roman"/>
          <w:sz w:val="24"/>
          <w:szCs w:val="24"/>
        </w:rPr>
        <w:t xml:space="preserve">The proposed distribution of the proceeds of the sale is as follows: </w:t>
      </w:r>
      <w:r w:rsidR="00516406" w:rsidRPr="0080255E">
        <w:rPr>
          <w:rFonts w:ascii="Times New Roman" w:eastAsia="Courier New" w:hAnsi="Times New Roman" w:cs="Times New Roman"/>
          <w:sz w:val="24"/>
          <w:szCs w:val="24"/>
          <w:highlight w:val="yellow"/>
        </w:rPr>
        <w:t>[</w:t>
      </w:r>
      <w:r w:rsidR="00516406" w:rsidRPr="00516406">
        <w:rPr>
          <w:rFonts w:ascii="Times New Roman" w:eastAsia="Courier New" w:hAnsi="Times New Roman" w:cs="Times New Roman"/>
          <w:sz w:val="24"/>
          <w:szCs w:val="24"/>
          <w:highlight w:val="yellow"/>
        </w:rPr>
        <w:t>describe proposed distribution</w:t>
      </w:r>
      <w:r w:rsidR="00516406" w:rsidRPr="0080255E">
        <w:rPr>
          <w:rFonts w:ascii="Times New Roman" w:eastAsia="Courier New" w:hAnsi="Times New Roman" w:cs="Times New Roman"/>
          <w:sz w:val="24"/>
          <w:szCs w:val="24"/>
          <w:highlight w:val="yellow"/>
        </w:rPr>
        <w:t xml:space="preserve">, including whether the aforementioned </w:t>
      </w:r>
      <w:r w:rsidR="007A6BDB" w:rsidRPr="0080255E">
        <w:rPr>
          <w:rFonts w:ascii="Times New Roman" w:eastAsia="Courier New" w:hAnsi="Times New Roman" w:cs="Times New Roman"/>
          <w:sz w:val="24"/>
          <w:szCs w:val="24"/>
          <w:highlight w:val="yellow"/>
        </w:rPr>
        <w:t>liens or encumbrances will be paid in the order of their priority</w:t>
      </w:r>
      <w:r w:rsidR="00516406" w:rsidRPr="0080255E">
        <w:rPr>
          <w:rFonts w:ascii="Times New Roman" w:eastAsia="Courier New" w:hAnsi="Times New Roman" w:cs="Times New Roman"/>
          <w:sz w:val="24"/>
          <w:szCs w:val="24"/>
          <w:highlight w:val="yellow"/>
        </w:rPr>
        <w:t>]</w:t>
      </w:r>
      <w:r w:rsidR="00D514F4">
        <w:rPr>
          <w:rFonts w:ascii="Times New Roman" w:eastAsia="Courier New" w:hAnsi="Times New Roman" w:cs="Times New Roman"/>
          <w:sz w:val="24"/>
          <w:szCs w:val="24"/>
        </w:rPr>
        <w:t>.</w:t>
      </w:r>
    </w:p>
    <w:p w:rsidR="00765DEC" w:rsidRDefault="00D40476" w:rsidP="0080255E">
      <w:pPr>
        <w:spacing w:after="0" w:line="480" w:lineRule="auto"/>
        <w:ind w:firstLine="720"/>
        <w:contextualSpacing/>
        <w:rPr>
          <w:rFonts w:ascii="Times New Roman" w:hAnsi="Times New Roman" w:cs="Times New Roman"/>
          <w:sz w:val="24"/>
          <w:szCs w:val="24"/>
        </w:rPr>
      </w:pPr>
      <w:r>
        <w:rPr>
          <w:rFonts w:ascii="Times New Roman" w:eastAsia="Courier New" w:hAnsi="Times New Roman" w:cs="Times New Roman"/>
          <w:sz w:val="24"/>
          <w:szCs w:val="24"/>
        </w:rPr>
        <w:t>7</w:t>
      </w:r>
      <w:r w:rsidR="007A6BDB">
        <w:rPr>
          <w:rFonts w:ascii="Times New Roman" w:eastAsia="Courier New" w:hAnsi="Times New Roman" w:cs="Times New Roman"/>
          <w:sz w:val="24"/>
          <w:szCs w:val="24"/>
        </w:rPr>
        <w:t>.</w:t>
      </w:r>
      <w:r w:rsidR="00FD64E8">
        <w:rPr>
          <w:rFonts w:ascii="Times New Roman" w:eastAsia="Courier New" w:hAnsi="Times New Roman" w:cs="Times New Roman"/>
          <w:sz w:val="24"/>
          <w:szCs w:val="24"/>
        </w:rPr>
        <w:tab/>
      </w:r>
      <w:r w:rsidR="007A6BDB">
        <w:rPr>
          <w:rFonts w:ascii="Times New Roman" w:eastAsia="Courier New" w:hAnsi="Times New Roman" w:cs="Times New Roman"/>
          <w:sz w:val="24"/>
          <w:szCs w:val="24"/>
        </w:rPr>
        <w:t>The Debtor</w:t>
      </w:r>
      <w:r w:rsidR="008A4F67" w:rsidRPr="00D20806">
        <w:rPr>
          <w:rFonts w:ascii="Times New Roman" w:eastAsia="Courier New" w:hAnsi="Times New Roman" w:cs="Times New Roman"/>
          <w:sz w:val="24"/>
          <w:szCs w:val="24"/>
        </w:rPr>
        <w:t>(s)</w:t>
      </w:r>
      <w:r w:rsidR="007A6BDB">
        <w:rPr>
          <w:rFonts w:ascii="Times New Roman" w:eastAsia="Courier New" w:hAnsi="Times New Roman" w:cs="Times New Roman"/>
          <w:sz w:val="24"/>
          <w:szCs w:val="24"/>
        </w:rPr>
        <w:t xml:space="preserve"> will entertain any higher bids for the purchase of the </w:t>
      </w:r>
      <w:r w:rsidR="004D1DBE">
        <w:rPr>
          <w:rFonts w:ascii="Times New Roman" w:eastAsia="Courier New" w:hAnsi="Times New Roman" w:cs="Times New Roman"/>
          <w:sz w:val="24"/>
          <w:szCs w:val="24"/>
        </w:rPr>
        <w:t>Property</w:t>
      </w:r>
      <w:r w:rsidR="007A6BDB">
        <w:rPr>
          <w:rFonts w:ascii="Times New Roman" w:eastAsia="Courier New" w:hAnsi="Times New Roman" w:cs="Times New Roman"/>
          <w:sz w:val="24"/>
          <w:szCs w:val="24"/>
        </w:rPr>
        <w:t xml:space="preserve">. Such </w:t>
      </w:r>
      <w:r w:rsidR="00E417C0">
        <w:rPr>
          <w:rFonts w:ascii="Times New Roman" w:eastAsia="Courier New" w:hAnsi="Times New Roman" w:cs="Times New Roman"/>
          <w:sz w:val="24"/>
          <w:szCs w:val="24"/>
        </w:rPr>
        <w:t xml:space="preserve">higher </w:t>
      </w:r>
      <w:r w:rsidR="007A6BDB">
        <w:rPr>
          <w:rFonts w:ascii="Times New Roman" w:eastAsia="Courier New" w:hAnsi="Times New Roman" w:cs="Times New Roman"/>
          <w:sz w:val="24"/>
          <w:szCs w:val="24"/>
        </w:rPr>
        <w:t>bids must be in writing and accompanied</w:t>
      </w:r>
      <w:r w:rsidR="008A4F67">
        <w:rPr>
          <w:rFonts w:ascii="Times New Roman" w:eastAsia="Courier New" w:hAnsi="Times New Roman" w:cs="Times New Roman"/>
          <w:sz w:val="24"/>
          <w:szCs w:val="24"/>
        </w:rPr>
        <w:t xml:space="preserve"> </w:t>
      </w:r>
      <w:r w:rsidR="007A6BDB">
        <w:rPr>
          <w:rFonts w:ascii="Times New Roman" w:eastAsia="Courier New" w:hAnsi="Times New Roman" w:cs="Times New Roman"/>
          <w:sz w:val="24"/>
          <w:szCs w:val="24"/>
        </w:rPr>
        <w:t xml:space="preserve">by a deposit of </w:t>
      </w:r>
      <w:r w:rsidR="00D20806">
        <w:rPr>
          <w:rFonts w:ascii="Times New Roman" w:eastAsia="Courier New" w:hAnsi="Times New Roman" w:cs="Times New Roman"/>
          <w:sz w:val="24"/>
          <w:szCs w:val="24"/>
          <w:highlight w:val="yellow"/>
        </w:rPr>
        <w:t>[amount</w:t>
      </w:r>
      <w:r w:rsidR="004D1DBE" w:rsidRPr="00D20806">
        <w:rPr>
          <w:rFonts w:ascii="Times New Roman" w:eastAsia="Courier New" w:hAnsi="Times New Roman" w:cs="Times New Roman"/>
          <w:sz w:val="24"/>
          <w:szCs w:val="24"/>
          <w:highlight w:val="yellow"/>
        </w:rPr>
        <w:t>]</w:t>
      </w:r>
      <w:r w:rsidR="007A6BDB">
        <w:rPr>
          <w:rFonts w:ascii="Times New Roman" w:eastAsia="Courier New" w:hAnsi="Times New Roman" w:cs="Times New Roman"/>
          <w:sz w:val="24"/>
          <w:szCs w:val="24"/>
        </w:rPr>
        <w:t xml:space="preserve"> percent (</w:t>
      </w:r>
      <w:r w:rsidR="00D20806" w:rsidRPr="00D20806">
        <w:rPr>
          <w:rFonts w:ascii="Times New Roman" w:eastAsia="Courier New" w:hAnsi="Times New Roman" w:cs="Times New Roman"/>
          <w:sz w:val="24"/>
          <w:szCs w:val="24"/>
          <w:highlight w:val="yellow"/>
        </w:rPr>
        <w:t>[#</w:t>
      </w:r>
      <w:proofErr w:type="gramStart"/>
      <w:r w:rsidR="00D20806" w:rsidRPr="00D20806">
        <w:rPr>
          <w:rFonts w:ascii="Times New Roman" w:eastAsia="Courier New" w:hAnsi="Times New Roman" w:cs="Times New Roman"/>
          <w:sz w:val="24"/>
          <w:szCs w:val="24"/>
          <w:highlight w:val="yellow"/>
        </w:rPr>
        <w:t>]</w:t>
      </w:r>
      <w:r w:rsidR="007A6BDB">
        <w:rPr>
          <w:rFonts w:ascii="Times New Roman" w:eastAsia="Courier New" w:hAnsi="Times New Roman" w:cs="Times New Roman"/>
          <w:sz w:val="24"/>
          <w:szCs w:val="24"/>
        </w:rPr>
        <w:t>%</w:t>
      </w:r>
      <w:proofErr w:type="gramEnd"/>
      <w:r w:rsidR="007A6BDB">
        <w:rPr>
          <w:rFonts w:ascii="Times New Roman" w:eastAsia="Courier New" w:hAnsi="Times New Roman" w:cs="Times New Roman"/>
          <w:sz w:val="24"/>
          <w:szCs w:val="24"/>
        </w:rPr>
        <w:t xml:space="preserve">) of the proposed higher </w:t>
      </w:r>
      <w:r w:rsidR="004D1DBE">
        <w:rPr>
          <w:rFonts w:ascii="Times New Roman" w:eastAsia="Courier New" w:hAnsi="Times New Roman" w:cs="Times New Roman"/>
          <w:sz w:val="24"/>
          <w:szCs w:val="24"/>
        </w:rPr>
        <w:t>bid</w:t>
      </w:r>
      <w:r w:rsidR="007A6BDB">
        <w:rPr>
          <w:rFonts w:ascii="Times New Roman" w:eastAsia="Courier New" w:hAnsi="Times New Roman" w:cs="Times New Roman"/>
          <w:sz w:val="24"/>
          <w:szCs w:val="24"/>
        </w:rPr>
        <w:t xml:space="preserve">. Any </w:t>
      </w:r>
      <w:r w:rsidR="00E417C0">
        <w:rPr>
          <w:rFonts w:ascii="Times New Roman" w:eastAsia="Courier New" w:hAnsi="Times New Roman" w:cs="Times New Roman"/>
          <w:sz w:val="24"/>
          <w:szCs w:val="24"/>
        </w:rPr>
        <w:t>such higher</w:t>
      </w:r>
      <w:r w:rsidR="007A6BDB">
        <w:rPr>
          <w:rFonts w:ascii="Times New Roman" w:eastAsia="Courier New" w:hAnsi="Times New Roman" w:cs="Times New Roman"/>
          <w:sz w:val="24"/>
          <w:szCs w:val="24"/>
        </w:rPr>
        <w:t xml:space="preserve"> bid </w:t>
      </w:r>
      <w:r w:rsidR="008A4F67">
        <w:rPr>
          <w:rFonts w:ascii="Times New Roman" w:eastAsia="Courier New" w:hAnsi="Times New Roman" w:cs="Times New Roman"/>
          <w:sz w:val="24"/>
          <w:szCs w:val="24"/>
        </w:rPr>
        <w:t xml:space="preserve">must be received by the </w:t>
      </w:r>
      <w:r w:rsidR="00516406" w:rsidRPr="0080255E">
        <w:rPr>
          <w:rFonts w:ascii="Times New Roman" w:eastAsia="Courier New" w:hAnsi="Times New Roman" w:cs="Times New Roman"/>
          <w:sz w:val="24"/>
          <w:szCs w:val="24"/>
          <w:highlight w:val="yellow"/>
        </w:rPr>
        <w:t>[</w:t>
      </w:r>
      <w:r w:rsidR="008A4F67" w:rsidRPr="008A4F67">
        <w:rPr>
          <w:rFonts w:ascii="Times New Roman" w:eastAsia="Courier New" w:hAnsi="Times New Roman" w:cs="Times New Roman"/>
          <w:sz w:val="24"/>
          <w:szCs w:val="24"/>
          <w:highlight w:val="yellow"/>
        </w:rPr>
        <w:t>Debtor’s/Debtors’</w:t>
      </w:r>
      <w:r w:rsidR="00516406">
        <w:rPr>
          <w:rFonts w:ascii="Times New Roman" w:eastAsia="Courier New" w:hAnsi="Times New Roman" w:cs="Times New Roman"/>
          <w:sz w:val="24"/>
          <w:szCs w:val="24"/>
        </w:rPr>
        <w:t>]</w:t>
      </w:r>
      <w:r w:rsidR="00E417C0">
        <w:rPr>
          <w:rFonts w:ascii="Times New Roman" w:eastAsia="Courier New" w:hAnsi="Times New Roman" w:cs="Times New Roman"/>
          <w:sz w:val="24"/>
          <w:szCs w:val="24"/>
        </w:rPr>
        <w:t xml:space="preserve"> a</w:t>
      </w:r>
      <w:r w:rsidR="007A6BDB">
        <w:rPr>
          <w:rFonts w:ascii="Times New Roman" w:eastAsia="Courier New" w:hAnsi="Times New Roman" w:cs="Times New Roman"/>
          <w:sz w:val="24"/>
          <w:szCs w:val="24"/>
        </w:rPr>
        <w:t>ttorney</w:t>
      </w:r>
      <w:r w:rsidR="00516406">
        <w:rPr>
          <w:rFonts w:ascii="Times New Roman" w:eastAsia="Courier New" w:hAnsi="Times New Roman" w:cs="Times New Roman"/>
          <w:sz w:val="24"/>
          <w:szCs w:val="24"/>
        </w:rPr>
        <w:t>,</w:t>
      </w:r>
      <w:r w:rsidR="007A6BDB">
        <w:rPr>
          <w:rFonts w:ascii="Times New Roman" w:eastAsia="Courier New" w:hAnsi="Times New Roman" w:cs="Times New Roman"/>
          <w:sz w:val="24"/>
          <w:szCs w:val="24"/>
        </w:rPr>
        <w:t xml:space="preserve"> </w:t>
      </w:r>
      <w:r w:rsidR="00516406" w:rsidRPr="0080255E">
        <w:rPr>
          <w:rFonts w:ascii="Times New Roman" w:eastAsia="Courier New" w:hAnsi="Times New Roman" w:cs="Times New Roman"/>
          <w:sz w:val="24"/>
          <w:szCs w:val="24"/>
          <w:highlight w:val="yellow"/>
        </w:rPr>
        <w:t>[</w:t>
      </w:r>
      <w:r w:rsidR="008A4F67" w:rsidRPr="00E307D7">
        <w:rPr>
          <w:rFonts w:ascii="Times New Roman" w:eastAsia="Courier New" w:hAnsi="Times New Roman" w:cs="Times New Roman"/>
          <w:sz w:val="24"/>
          <w:szCs w:val="24"/>
          <w:highlight w:val="yellow"/>
        </w:rPr>
        <w:t>name and address</w:t>
      </w:r>
      <w:r w:rsidR="00516406" w:rsidRPr="0080255E">
        <w:rPr>
          <w:rFonts w:ascii="Times New Roman" w:eastAsia="Courier New" w:hAnsi="Times New Roman" w:cs="Times New Roman"/>
          <w:sz w:val="24"/>
          <w:szCs w:val="24"/>
          <w:highlight w:val="yellow"/>
        </w:rPr>
        <w:t>]</w:t>
      </w:r>
      <w:r w:rsidR="00516406">
        <w:rPr>
          <w:rFonts w:ascii="Times New Roman" w:eastAsia="Courier New" w:hAnsi="Times New Roman" w:cs="Times New Roman"/>
          <w:sz w:val="24"/>
          <w:szCs w:val="24"/>
        </w:rPr>
        <w:t>,</w:t>
      </w:r>
      <w:r w:rsidR="008A4F67">
        <w:rPr>
          <w:rFonts w:ascii="Times New Roman" w:eastAsia="Courier New" w:hAnsi="Times New Roman" w:cs="Times New Roman"/>
          <w:sz w:val="24"/>
          <w:szCs w:val="24"/>
        </w:rPr>
        <w:t xml:space="preserve"> </w:t>
      </w:r>
      <w:r w:rsidR="007A6BDB">
        <w:rPr>
          <w:rFonts w:ascii="Times New Roman" w:eastAsia="Courier New" w:hAnsi="Times New Roman" w:cs="Times New Roman"/>
          <w:sz w:val="24"/>
          <w:szCs w:val="24"/>
        </w:rPr>
        <w:t xml:space="preserve">no later than 5:00 p.m. on </w:t>
      </w:r>
      <w:r w:rsidR="00516406" w:rsidRPr="0080255E">
        <w:rPr>
          <w:rFonts w:ascii="Times New Roman" w:eastAsia="Courier New" w:hAnsi="Times New Roman" w:cs="Times New Roman"/>
          <w:sz w:val="24"/>
          <w:szCs w:val="24"/>
          <w:highlight w:val="yellow"/>
        </w:rPr>
        <w:t>[</w:t>
      </w:r>
      <w:r w:rsidR="008A4F67" w:rsidRPr="00247E96">
        <w:rPr>
          <w:rFonts w:ascii="Times New Roman" w:eastAsia="Courier New" w:hAnsi="Times New Roman" w:cs="Times New Roman"/>
          <w:sz w:val="24"/>
          <w:szCs w:val="24"/>
          <w:highlight w:val="yellow"/>
        </w:rPr>
        <w:t>date at least 21 days from date of certificat</w:t>
      </w:r>
      <w:r w:rsidR="00516406">
        <w:rPr>
          <w:rFonts w:ascii="Times New Roman" w:eastAsia="Courier New" w:hAnsi="Times New Roman" w:cs="Times New Roman"/>
          <w:sz w:val="24"/>
          <w:szCs w:val="24"/>
          <w:highlight w:val="yellow"/>
        </w:rPr>
        <w:t>e</w:t>
      </w:r>
      <w:r w:rsidR="008A4F67">
        <w:rPr>
          <w:rFonts w:ascii="Times New Roman" w:eastAsia="Courier New" w:hAnsi="Times New Roman" w:cs="Times New Roman"/>
          <w:sz w:val="24"/>
          <w:szCs w:val="24"/>
          <w:highlight w:val="yellow"/>
        </w:rPr>
        <w:t xml:space="preserve"> </w:t>
      </w:r>
      <w:r w:rsidR="008A4F67" w:rsidRPr="00247E96">
        <w:rPr>
          <w:rFonts w:ascii="Times New Roman" w:eastAsia="Courier New" w:hAnsi="Times New Roman" w:cs="Times New Roman"/>
          <w:sz w:val="24"/>
          <w:szCs w:val="24"/>
          <w:highlight w:val="yellow"/>
        </w:rPr>
        <w:t>of service</w:t>
      </w:r>
      <w:r w:rsidR="00516406">
        <w:rPr>
          <w:rFonts w:ascii="Times New Roman" w:eastAsia="Courier New" w:hAnsi="Times New Roman" w:cs="Times New Roman"/>
          <w:sz w:val="24"/>
          <w:szCs w:val="24"/>
        </w:rPr>
        <w:t>]</w:t>
      </w:r>
      <w:r w:rsidR="007A6BDB">
        <w:rPr>
          <w:rFonts w:ascii="Times New Roman" w:eastAsia="Courier New" w:hAnsi="Times New Roman" w:cs="Times New Roman"/>
          <w:sz w:val="24"/>
          <w:szCs w:val="24"/>
        </w:rPr>
        <w:t xml:space="preserve">. The sale of the </w:t>
      </w:r>
      <w:r w:rsidR="004D1DBE">
        <w:rPr>
          <w:rFonts w:ascii="Times New Roman" w:eastAsia="Courier New" w:hAnsi="Times New Roman" w:cs="Times New Roman"/>
          <w:sz w:val="24"/>
          <w:szCs w:val="24"/>
        </w:rPr>
        <w:t>P</w:t>
      </w:r>
      <w:r w:rsidR="007A6BDB">
        <w:rPr>
          <w:rFonts w:ascii="Times New Roman" w:eastAsia="Courier New" w:hAnsi="Times New Roman" w:cs="Times New Roman"/>
          <w:sz w:val="24"/>
          <w:szCs w:val="24"/>
        </w:rPr>
        <w:t>roperty will be consummated as proposed in this Notice of</w:t>
      </w:r>
      <w:r w:rsidR="00EA7FA3">
        <w:rPr>
          <w:rFonts w:ascii="Times New Roman" w:eastAsia="Courier New" w:hAnsi="Times New Roman" w:cs="Times New Roman"/>
          <w:sz w:val="24"/>
          <w:szCs w:val="24"/>
        </w:rPr>
        <w:t xml:space="preserve"> Intended</w:t>
      </w:r>
      <w:r w:rsidR="007A6BDB">
        <w:rPr>
          <w:rFonts w:ascii="Times New Roman" w:eastAsia="Courier New" w:hAnsi="Times New Roman" w:cs="Times New Roman"/>
          <w:sz w:val="24"/>
          <w:szCs w:val="24"/>
        </w:rPr>
        <w:t xml:space="preserve"> Sale after </w:t>
      </w:r>
      <w:r w:rsidR="00516406">
        <w:rPr>
          <w:rFonts w:ascii="Times New Roman" w:eastAsia="Courier New" w:hAnsi="Times New Roman" w:cs="Times New Roman"/>
          <w:sz w:val="24"/>
          <w:szCs w:val="24"/>
          <w:highlight w:val="yellow"/>
        </w:rPr>
        <w:t>[</w:t>
      </w:r>
      <w:r w:rsidR="008A4F67" w:rsidRPr="00247E96">
        <w:rPr>
          <w:rFonts w:ascii="Times New Roman" w:eastAsia="Courier New" w:hAnsi="Times New Roman" w:cs="Times New Roman"/>
          <w:sz w:val="24"/>
          <w:szCs w:val="24"/>
          <w:highlight w:val="yellow"/>
        </w:rPr>
        <w:t>date at least 21 days from date of certificat</w:t>
      </w:r>
      <w:r w:rsidR="00516406">
        <w:rPr>
          <w:rFonts w:ascii="Times New Roman" w:eastAsia="Courier New" w:hAnsi="Times New Roman" w:cs="Times New Roman"/>
          <w:sz w:val="24"/>
          <w:szCs w:val="24"/>
          <w:highlight w:val="yellow"/>
        </w:rPr>
        <w:t>e</w:t>
      </w:r>
      <w:r w:rsidR="008A4F67">
        <w:rPr>
          <w:rFonts w:ascii="Times New Roman" w:eastAsia="Courier New" w:hAnsi="Times New Roman" w:cs="Times New Roman"/>
          <w:sz w:val="24"/>
          <w:szCs w:val="24"/>
          <w:highlight w:val="yellow"/>
        </w:rPr>
        <w:t xml:space="preserve"> </w:t>
      </w:r>
      <w:r w:rsidR="008A4F67" w:rsidRPr="00247E96">
        <w:rPr>
          <w:rFonts w:ascii="Times New Roman" w:eastAsia="Courier New" w:hAnsi="Times New Roman" w:cs="Times New Roman"/>
          <w:sz w:val="24"/>
          <w:szCs w:val="24"/>
          <w:highlight w:val="yellow"/>
        </w:rPr>
        <w:t>of service</w:t>
      </w:r>
      <w:r w:rsidR="00516406" w:rsidRPr="0080255E">
        <w:rPr>
          <w:rFonts w:ascii="Times New Roman" w:eastAsia="Courier New" w:hAnsi="Times New Roman" w:cs="Times New Roman"/>
          <w:sz w:val="24"/>
          <w:szCs w:val="24"/>
          <w:highlight w:val="yellow"/>
        </w:rPr>
        <w:t>]</w:t>
      </w:r>
      <w:r w:rsidR="00A61716">
        <w:rPr>
          <w:rFonts w:ascii="Times New Roman" w:eastAsia="Courier New" w:hAnsi="Times New Roman" w:cs="Times New Roman"/>
          <w:sz w:val="24"/>
          <w:szCs w:val="24"/>
        </w:rPr>
        <w:t xml:space="preserve">, without a hearing </w:t>
      </w:r>
      <w:r w:rsidR="008A4F67">
        <w:rPr>
          <w:rFonts w:ascii="Times New Roman" w:eastAsia="Courier New" w:hAnsi="Times New Roman" w:cs="Times New Roman"/>
          <w:sz w:val="24"/>
          <w:szCs w:val="24"/>
        </w:rPr>
        <w:t xml:space="preserve">if no objections or </w:t>
      </w:r>
      <w:r w:rsidR="007A6BDB">
        <w:rPr>
          <w:rFonts w:ascii="Times New Roman" w:eastAsia="Courier New" w:hAnsi="Times New Roman" w:cs="Times New Roman"/>
          <w:sz w:val="24"/>
          <w:szCs w:val="24"/>
        </w:rPr>
        <w:t>higher bids are received as stated above.</w:t>
      </w:r>
    </w:p>
    <w:p w:rsidR="00D40476" w:rsidRDefault="00D40476" w:rsidP="00765DEC">
      <w:pPr>
        <w:spacing w:after="0" w:line="240" w:lineRule="auto"/>
        <w:ind w:left="4320" w:firstLine="720"/>
        <w:contextualSpacing/>
        <w:rPr>
          <w:rFonts w:ascii="Times New Roman" w:hAnsi="Times New Roman" w:cs="Times New Roman"/>
          <w:sz w:val="24"/>
          <w:szCs w:val="24"/>
        </w:rPr>
      </w:pPr>
    </w:p>
    <w:p w:rsidR="00765DEC" w:rsidRDefault="00765DEC" w:rsidP="00765DEC">
      <w:pPr>
        <w:spacing w:after="0" w:line="240" w:lineRule="auto"/>
        <w:ind w:left="4320" w:firstLine="720"/>
        <w:contextualSpacing/>
        <w:rPr>
          <w:rFonts w:ascii="Times New Roman" w:hAnsi="Times New Roman" w:cs="Times New Roman"/>
          <w:sz w:val="24"/>
          <w:szCs w:val="24"/>
        </w:rPr>
      </w:pPr>
      <w:r>
        <w:rPr>
          <w:rFonts w:ascii="Times New Roman" w:hAnsi="Times New Roman" w:cs="Times New Roman"/>
          <w:sz w:val="24"/>
          <w:szCs w:val="24"/>
        </w:rPr>
        <w:t>Respectfully submitted,</w:t>
      </w:r>
    </w:p>
    <w:p w:rsidR="00765DEC" w:rsidRDefault="00765DEC" w:rsidP="00765DEC">
      <w:pPr>
        <w:spacing w:after="0" w:line="240" w:lineRule="auto"/>
        <w:ind w:left="4320" w:firstLine="720"/>
        <w:contextualSpacing/>
        <w:rPr>
          <w:rFonts w:ascii="Times New Roman" w:hAnsi="Times New Roman" w:cs="Times New Roman"/>
          <w:sz w:val="24"/>
          <w:szCs w:val="24"/>
        </w:rPr>
      </w:pPr>
      <w:r>
        <w:rPr>
          <w:rFonts w:ascii="Times New Roman" w:hAnsi="Times New Roman" w:cs="Times New Roman"/>
          <w:sz w:val="24"/>
          <w:szCs w:val="24"/>
        </w:rPr>
        <w:t xml:space="preserve">Debtor(s) </w:t>
      </w:r>
      <w:r w:rsidRPr="004E0961">
        <w:rPr>
          <w:rFonts w:ascii="Times New Roman" w:hAnsi="Times New Roman" w:cs="Times New Roman"/>
          <w:sz w:val="24"/>
          <w:szCs w:val="24"/>
          <w:highlight w:val="yellow"/>
        </w:rPr>
        <w:t>[Debtor’s/Debtors’ name(s)]</w:t>
      </w:r>
      <w:r>
        <w:rPr>
          <w:rFonts w:ascii="Times New Roman" w:hAnsi="Times New Roman" w:cs="Times New Roman"/>
          <w:sz w:val="24"/>
          <w:szCs w:val="24"/>
        </w:rPr>
        <w:t>,</w:t>
      </w:r>
    </w:p>
    <w:p w:rsidR="00765DEC" w:rsidRDefault="00765DEC" w:rsidP="00765DE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By </w:t>
      </w:r>
      <w:r w:rsidRPr="001E16CA">
        <w:rPr>
          <w:rFonts w:ascii="Times New Roman" w:hAnsi="Times New Roman" w:cs="Times New Roman"/>
          <w:sz w:val="24"/>
          <w:szCs w:val="24"/>
          <w:highlight w:val="yellow"/>
        </w:rPr>
        <w:t>[his/her/their]</w:t>
      </w:r>
      <w:r>
        <w:rPr>
          <w:rFonts w:ascii="Times New Roman" w:hAnsi="Times New Roman" w:cs="Times New Roman"/>
          <w:sz w:val="24"/>
          <w:szCs w:val="24"/>
        </w:rPr>
        <w:t xml:space="preserve"> attorney,</w:t>
      </w:r>
    </w:p>
    <w:p w:rsidR="00765DEC" w:rsidRDefault="00765DEC" w:rsidP="00765DE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C719C">
        <w:rPr>
          <w:rFonts w:ascii="Times New Roman" w:hAnsi="Times New Roman" w:cs="Times New Roman"/>
          <w:sz w:val="24"/>
          <w:szCs w:val="24"/>
          <w:highlight w:val="yellow"/>
        </w:rPr>
        <w:t>[</w:t>
      </w:r>
      <w:r>
        <w:rPr>
          <w:rFonts w:ascii="Times New Roman" w:hAnsi="Times New Roman" w:cs="Times New Roman"/>
          <w:sz w:val="24"/>
          <w:szCs w:val="24"/>
          <w:highlight w:val="yellow"/>
        </w:rPr>
        <w:t>Electronic Signature</w:t>
      </w:r>
      <w:r w:rsidRPr="001C719C">
        <w:rPr>
          <w:rFonts w:ascii="Times New Roman" w:hAnsi="Times New Roman" w:cs="Times New Roman"/>
          <w:sz w:val="24"/>
          <w:szCs w:val="24"/>
          <w:highlight w:val="yellow"/>
        </w:rPr>
        <w:t>]</w:t>
      </w:r>
    </w:p>
    <w:p w:rsidR="00603655" w:rsidRDefault="00765DEC" w:rsidP="0080255E">
      <w:pPr>
        <w:spacing w:after="0" w:line="480" w:lineRule="auto"/>
        <w:ind w:right="58"/>
        <w:contextualSpacing/>
        <w:rPr>
          <w:rFonts w:ascii="Times New Roman" w:eastAsia="Courier New" w:hAnsi="Times New Roman" w:cs="Times New Roman"/>
          <w:sz w:val="24"/>
          <w:szCs w:val="24"/>
        </w:rPr>
      </w:pPr>
      <w:r>
        <w:rPr>
          <w:rFonts w:ascii="Times New Roman" w:hAnsi="Times New Roman" w:cs="Times New Roman"/>
          <w:sz w:val="24"/>
          <w:szCs w:val="24"/>
        </w:rPr>
        <w:t>Dated:</w:t>
      </w:r>
      <w:r>
        <w:rPr>
          <w:rFonts w:ascii="Times New Roman" w:hAnsi="Times New Roman" w:cs="Times New Roman"/>
          <w:sz w:val="24"/>
          <w:szCs w:val="24"/>
        </w:rPr>
        <w:tab/>
      </w:r>
      <w:r w:rsidRPr="001C719C">
        <w:rPr>
          <w:rFonts w:ascii="Times New Roman" w:hAnsi="Times New Roman" w:cs="Times New Roman"/>
          <w:sz w:val="24"/>
          <w:szCs w:val="24"/>
          <w:highlight w:val="yellow"/>
        </w:rPr>
        <w:t>[Month Day, Year</w:t>
      </w:r>
      <w:bookmarkStart w:id="0" w:name="_GoBack"/>
      <w:bookmarkEnd w:id="0"/>
      <w:r w:rsidRPr="001C719C">
        <w:rPr>
          <w:rFonts w:ascii="Times New Roman" w:hAnsi="Times New Roman" w:cs="Times New Roman"/>
          <w:sz w:val="24"/>
          <w:szCs w:val="24"/>
          <w:highlight w:val="yellow"/>
        </w:rPr>
        <w:t>]</w:t>
      </w:r>
    </w:p>
    <w:p w:rsidR="00603655" w:rsidRDefault="00603655" w:rsidP="0080255E">
      <w:pPr>
        <w:spacing w:after="0" w:line="240" w:lineRule="auto"/>
        <w:ind w:right="58"/>
        <w:contextualSpacing/>
        <w:jc w:val="center"/>
        <w:rPr>
          <w:rFonts w:ascii="Times New Roman" w:eastAsia="Courier New" w:hAnsi="Times New Roman" w:cs="Times New Roman"/>
          <w:b/>
          <w:sz w:val="24"/>
          <w:szCs w:val="24"/>
          <w:u w:val="single"/>
        </w:rPr>
      </w:pPr>
      <w:r>
        <w:rPr>
          <w:rFonts w:ascii="Times New Roman" w:eastAsia="Courier New" w:hAnsi="Times New Roman" w:cs="Times New Roman"/>
          <w:b/>
          <w:sz w:val="24"/>
          <w:szCs w:val="24"/>
          <w:u w:val="single"/>
        </w:rPr>
        <w:t>NOTICE</w:t>
      </w:r>
    </w:p>
    <w:p w:rsidR="00603655" w:rsidRDefault="00603655" w:rsidP="0080255E">
      <w:pPr>
        <w:spacing w:after="0" w:line="240" w:lineRule="auto"/>
        <w:ind w:right="58" w:firstLine="720"/>
        <w:contextualSpacing/>
        <w:jc w:val="center"/>
        <w:rPr>
          <w:rFonts w:ascii="Times New Roman" w:eastAsia="Courier New" w:hAnsi="Times New Roman" w:cs="Times New Roman"/>
          <w:b/>
          <w:sz w:val="24"/>
          <w:szCs w:val="24"/>
          <w:u w:val="single"/>
        </w:rPr>
      </w:pPr>
    </w:p>
    <w:p w:rsidR="00603655" w:rsidRPr="0004053A" w:rsidRDefault="00A209A6" w:rsidP="00A209A6">
      <w:pPr>
        <w:spacing w:after="0" w:line="240" w:lineRule="auto"/>
        <w:ind w:right="58"/>
        <w:contextualSpacing/>
        <w:rPr>
          <w:rFonts w:ascii="Times New Roman" w:eastAsia="Courier New" w:hAnsi="Times New Roman" w:cs="Times New Roman"/>
          <w:sz w:val="28"/>
          <w:szCs w:val="24"/>
          <w:u w:val="single"/>
        </w:rPr>
      </w:pPr>
      <w:r w:rsidRPr="0004053A">
        <w:rPr>
          <w:rFonts w:ascii="Times New Roman" w:hAnsi="Times New Roman" w:cs="Times New Roman"/>
          <w:sz w:val="24"/>
        </w:rPr>
        <w:t>Within fourteen (14) days after service, if served electronically, as evidenced by the certification, and an additional three (3) days pursuant to Fed. R. Bank. P. 9006(f) if served by mail or other excepted means specified, any party against whom such paper has been served, or any other party who objects to the relief sought, shall serve and file an objection or other appropriate response to said paper with the Bankruptcy Court Clerk's Office, 380 Westminster Street, 6th Floor, Providence, RI 02903, (401) 626-3100. If no objection or other response is timely filed, the paper will be deemed unopposed and will be granted unless: (1) the requested relief is forbidden by law; (2) the requested relief is against public policy; or (3) in the opinion of the Court, the interest of justice requires otherwise.</w:t>
      </w:r>
    </w:p>
    <w:sectPr w:rsidR="00603655" w:rsidRPr="0004053A" w:rsidSect="0080255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B4" w:rsidRDefault="00BA70B4" w:rsidP="00BA70B4">
      <w:pPr>
        <w:spacing w:after="0" w:line="240" w:lineRule="auto"/>
      </w:pPr>
      <w:r>
        <w:separator/>
      </w:r>
    </w:p>
  </w:endnote>
  <w:endnote w:type="continuationSeparator" w:id="0">
    <w:p w:rsidR="00BA70B4" w:rsidRDefault="00BA70B4" w:rsidP="00BA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B4" w:rsidRDefault="00BA7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B4" w:rsidRDefault="00BA70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B4" w:rsidRDefault="00BA7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B4" w:rsidRDefault="00BA70B4" w:rsidP="00BA70B4">
      <w:pPr>
        <w:spacing w:after="0" w:line="240" w:lineRule="auto"/>
      </w:pPr>
      <w:r>
        <w:separator/>
      </w:r>
    </w:p>
  </w:footnote>
  <w:footnote w:type="continuationSeparator" w:id="0">
    <w:p w:rsidR="00BA70B4" w:rsidRDefault="00BA70B4" w:rsidP="00BA7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B4" w:rsidRDefault="00BA7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B4" w:rsidRDefault="00BA70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B4" w:rsidRDefault="00BA7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14F00"/>
    <w:multiLevelType w:val="hybridMultilevel"/>
    <w:tmpl w:val="E99A56BA"/>
    <w:lvl w:ilvl="0" w:tplc="94201A6C">
      <w:start w:val="1"/>
      <w:numFmt w:val="decimal"/>
      <w:lvlRestart w:val="0"/>
      <w:pStyle w:val="NumberedList"/>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5A"/>
    <w:rsid w:val="000338A7"/>
    <w:rsid w:val="0004053A"/>
    <w:rsid w:val="00042C0E"/>
    <w:rsid w:val="000C423E"/>
    <w:rsid w:val="001506B2"/>
    <w:rsid w:val="001C0C6E"/>
    <w:rsid w:val="00247E96"/>
    <w:rsid w:val="0028165A"/>
    <w:rsid w:val="002F318F"/>
    <w:rsid w:val="003145DE"/>
    <w:rsid w:val="003249BF"/>
    <w:rsid w:val="00340A16"/>
    <w:rsid w:val="00343F31"/>
    <w:rsid w:val="00372DDB"/>
    <w:rsid w:val="00385E1A"/>
    <w:rsid w:val="004C3A29"/>
    <w:rsid w:val="004D1DBE"/>
    <w:rsid w:val="00516406"/>
    <w:rsid w:val="005642EB"/>
    <w:rsid w:val="005712B2"/>
    <w:rsid w:val="005A21D9"/>
    <w:rsid w:val="005B01C5"/>
    <w:rsid w:val="00603655"/>
    <w:rsid w:val="006409D7"/>
    <w:rsid w:val="0070224D"/>
    <w:rsid w:val="00757859"/>
    <w:rsid w:val="00765DEC"/>
    <w:rsid w:val="007A6BDB"/>
    <w:rsid w:val="007C6991"/>
    <w:rsid w:val="0080255E"/>
    <w:rsid w:val="0081795C"/>
    <w:rsid w:val="00823F63"/>
    <w:rsid w:val="00831B08"/>
    <w:rsid w:val="00871873"/>
    <w:rsid w:val="008A4F67"/>
    <w:rsid w:val="008A62F9"/>
    <w:rsid w:val="009459C0"/>
    <w:rsid w:val="00946A3F"/>
    <w:rsid w:val="00971BE7"/>
    <w:rsid w:val="009735FD"/>
    <w:rsid w:val="009A4989"/>
    <w:rsid w:val="00A209A6"/>
    <w:rsid w:val="00A61716"/>
    <w:rsid w:val="00A920F3"/>
    <w:rsid w:val="00B0627B"/>
    <w:rsid w:val="00B33BFD"/>
    <w:rsid w:val="00B66AD3"/>
    <w:rsid w:val="00B94AE3"/>
    <w:rsid w:val="00BA70B4"/>
    <w:rsid w:val="00BB7158"/>
    <w:rsid w:val="00BF69BE"/>
    <w:rsid w:val="00C024A6"/>
    <w:rsid w:val="00C54229"/>
    <w:rsid w:val="00C723EF"/>
    <w:rsid w:val="00C900B5"/>
    <w:rsid w:val="00CD1F3F"/>
    <w:rsid w:val="00CE2583"/>
    <w:rsid w:val="00D069EB"/>
    <w:rsid w:val="00D20806"/>
    <w:rsid w:val="00D40476"/>
    <w:rsid w:val="00D514F4"/>
    <w:rsid w:val="00D9117F"/>
    <w:rsid w:val="00DF6431"/>
    <w:rsid w:val="00E11E01"/>
    <w:rsid w:val="00E307D7"/>
    <w:rsid w:val="00E40440"/>
    <w:rsid w:val="00E417C0"/>
    <w:rsid w:val="00EA06B3"/>
    <w:rsid w:val="00EA7FA3"/>
    <w:rsid w:val="00EB16DF"/>
    <w:rsid w:val="00ED6453"/>
    <w:rsid w:val="00EE4814"/>
    <w:rsid w:val="00F10CEE"/>
    <w:rsid w:val="00F1133E"/>
    <w:rsid w:val="00F824BC"/>
    <w:rsid w:val="00FD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qFormat/>
    <w:rsid w:val="007A6BDB"/>
    <w:pPr>
      <w:widowControl/>
      <w:numPr>
        <w:numId w:val="1"/>
      </w:numPr>
      <w:autoSpaceDE w:val="0"/>
      <w:autoSpaceDN w:val="0"/>
      <w:adjustRightInd w:val="0"/>
      <w:spacing w:before="240" w:after="240" w:line="240" w:lineRule="auto"/>
      <w:contextualSpacing/>
    </w:pPr>
    <w:rPr>
      <w:rFonts w:ascii="Arial" w:hAnsi="Arial" w:cs="Arial"/>
      <w:sz w:val="24"/>
    </w:rPr>
  </w:style>
  <w:style w:type="paragraph" w:styleId="BalloonText">
    <w:name w:val="Balloon Text"/>
    <w:basedOn w:val="Normal"/>
    <w:link w:val="BalloonTextChar"/>
    <w:uiPriority w:val="99"/>
    <w:semiHidden/>
    <w:unhideWhenUsed/>
    <w:rsid w:val="00946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A3F"/>
    <w:rPr>
      <w:rFonts w:ascii="Tahoma" w:hAnsi="Tahoma" w:cs="Tahoma"/>
      <w:sz w:val="16"/>
      <w:szCs w:val="16"/>
    </w:rPr>
  </w:style>
  <w:style w:type="paragraph" w:styleId="Header">
    <w:name w:val="header"/>
    <w:basedOn w:val="Normal"/>
    <w:link w:val="HeaderChar"/>
    <w:uiPriority w:val="99"/>
    <w:unhideWhenUsed/>
    <w:rsid w:val="00BA7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0B4"/>
  </w:style>
  <w:style w:type="paragraph" w:styleId="Footer">
    <w:name w:val="footer"/>
    <w:basedOn w:val="Normal"/>
    <w:link w:val="FooterChar"/>
    <w:uiPriority w:val="99"/>
    <w:unhideWhenUsed/>
    <w:rsid w:val="00BA7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qFormat/>
    <w:rsid w:val="007A6BDB"/>
    <w:pPr>
      <w:widowControl/>
      <w:numPr>
        <w:numId w:val="1"/>
      </w:numPr>
      <w:autoSpaceDE w:val="0"/>
      <w:autoSpaceDN w:val="0"/>
      <w:adjustRightInd w:val="0"/>
      <w:spacing w:before="240" w:after="240" w:line="240" w:lineRule="auto"/>
      <w:contextualSpacing/>
    </w:pPr>
    <w:rPr>
      <w:rFonts w:ascii="Arial" w:hAnsi="Arial" w:cs="Arial"/>
      <w:sz w:val="24"/>
    </w:rPr>
  </w:style>
  <w:style w:type="paragraph" w:styleId="BalloonText">
    <w:name w:val="Balloon Text"/>
    <w:basedOn w:val="Normal"/>
    <w:link w:val="BalloonTextChar"/>
    <w:uiPriority w:val="99"/>
    <w:semiHidden/>
    <w:unhideWhenUsed/>
    <w:rsid w:val="00946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A3F"/>
    <w:rPr>
      <w:rFonts w:ascii="Tahoma" w:hAnsi="Tahoma" w:cs="Tahoma"/>
      <w:sz w:val="16"/>
      <w:szCs w:val="16"/>
    </w:rPr>
  </w:style>
  <w:style w:type="paragraph" w:styleId="Header">
    <w:name w:val="header"/>
    <w:basedOn w:val="Normal"/>
    <w:link w:val="HeaderChar"/>
    <w:uiPriority w:val="99"/>
    <w:unhideWhenUsed/>
    <w:rsid w:val="00BA7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0B4"/>
  </w:style>
  <w:style w:type="paragraph" w:styleId="Footer">
    <w:name w:val="footer"/>
    <w:basedOn w:val="Normal"/>
    <w:link w:val="FooterChar"/>
    <w:uiPriority w:val="99"/>
    <w:unhideWhenUsed/>
    <w:rsid w:val="00BA7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2017-02-13T18:53:00Z</dcterms:created>
  <dcterms:modified xsi:type="dcterms:W3CDTF">2017-03-29T17:48:00Z</dcterms:modified>
</cp:coreProperties>
</file>